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4" w:type="dxa"/>
        <w:jc w:val="center"/>
        <w:tblLayout w:type="fixed"/>
        <w:tblLook w:val="04A0" w:firstRow="1" w:lastRow="0" w:firstColumn="1" w:lastColumn="0" w:noHBand="0" w:noVBand="1"/>
      </w:tblPr>
      <w:tblGrid>
        <w:gridCol w:w="2811"/>
        <w:gridCol w:w="2996"/>
        <w:gridCol w:w="4917"/>
      </w:tblGrid>
      <w:tr w:rsidR="00562B61" w:rsidRPr="00BF4031" w:rsidTr="00713AB9">
        <w:trPr>
          <w:trHeight w:val="283"/>
          <w:jc w:val="center"/>
        </w:trPr>
        <w:tc>
          <w:tcPr>
            <w:tcW w:w="2811" w:type="dxa"/>
            <w:shd w:val="clear" w:color="auto" w:fill="auto"/>
            <w:vAlign w:val="center"/>
          </w:tcPr>
          <w:p w:rsidR="00562B61" w:rsidRPr="00BF4031" w:rsidRDefault="00562B61" w:rsidP="00713AB9">
            <w:pPr>
              <w:tabs>
                <w:tab w:val="center" w:pos="4536"/>
                <w:tab w:val="right" w:pos="9072"/>
              </w:tabs>
              <w:spacing w:after="0" w:line="240" w:lineRule="auto"/>
              <w:jc w:val="center"/>
              <w:rPr>
                <w:rFonts w:ascii="Arial" w:hAnsi="Arial" w:cs="Arial"/>
                <w:sz w:val="14"/>
                <w:szCs w:val="16"/>
              </w:rPr>
            </w:pPr>
            <w:bookmarkStart w:id="0" w:name="_GoBack"/>
            <w:bookmarkEnd w:id="0"/>
            <w:r w:rsidRPr="00BF4031">
              <w:rPr>
                <w:rFonts w:ascii="Arial" w:hAnsi="Arial" w:cs="Arial"/>
                <w:sz w:val="14"/>
                <w:szCs w:val="16"/>
              </w:rPr>
              <w:t>REPUBLIQUE TOGOLAISE</w:t>
            </w:r>
          </w:p>
        </w:tc>
        <w:tc>
          <w:tcPr>
            <w:tcW w:w="2996" w:type="dxa"/>
            <w:vMerge w:val="restart"/>
            <w:shd w:val="clear" w:color="auto" w:fill="auto"/>
            <w:vAlign w:val="center"/>
          </w:tcPr>
          <w:p w:rsidR="00562B61" w:rsidRPr="00BF4031" w:rsidRDefault="00562B61" w:rsidP="00713AB9">
            <w:pPr>
              <w:jc w:val="center"/>
              <w:rPr>
                <w:rFonts w:ascii="Arial" w:hAnsi="Arial" w:cs="Arial"/>
                <w:sz w:val="8"/>
              </w:rPr>
            </w:pPr>
            <w:r w:rsidRPr="00BF4031">
              <w:rPr>
                <w:rFonts w:ascii="Arial" w:hAnsi="Arial" w:cs="Arial"/>
                <w:noProof/>
                <w:lang w:eastAsia="fr-FR"/>
              </w:rPr>
              <w:drawing>
                <wp:inline distT="0" distB="0" distL="0" distR="0" wp14:anchorId="65656D00" wp14:editId="7F139634">
                  <wp:extent cx="926671" cy="879751"/>
                  <wp:effectExtent l="0" t="0" r="698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663" cy="882592"/>
                          </a:xfrm>
                          <a:prstGeom prst="rect">
                            <a:avLst/>
                          </a:prstGeom>
                          <a:noFill/>
                          <a:ln>
                            <a:noFill/>
                          </a:ln>
                        </pic:spPr>
                      </pic:pic>
                    </a:graphicData>
                  </a:graphic>
                </wp:inline>
              </w:drawing>
            </w:r>
          </w:p>
          <w:p w:rsidR="00562B61" w:rsidRPr="00BF4031" w:rsidRDefault="00562B61" w:rsidP="00713AB9">
            <w:pPr>
              <w:spacing w:after="0" w:line="240" w:lineRule="auto"/>
              <w:jc w:val="center"/>
              <w:rPr>
                <w:rFonts w:ascii="Arial" w:hAnsi="Arial" w:cs="Arial"/>
                <w:sz w:val="16"/>
                <w:szCs w:val="16"/>
              </w:rPr>
            </w:pPr>
            <w:r w:rsidRPr="00BF4031">
              <w:rPr>
                <w:rFonts w:ascii="Arial" w:hAnsi="Arial" w:cs="Arial"/>
                <w:sz w:val="16"/>
                <w:szCs w:val="16"/>
              </w:rPr>
              <w:t>Organisation pour le Développement et l’Incitation à l’Auto Emploi</w:t>
            </w:r>
          </w:p>
          <w:p w:rsidR="00562B61" w:rsidRPr="00BF4031" w:rsidRDefault="00562B61" w:rsidP="00713AB9">
            <w:pPr>
              <w:spacing w:after="0" w:line="240" w:lineRule="auto"/>
              <w:ind w:left="708"/>
              <w:jc w:val="center"/>
              <w:rPr>
                <w:rFonts w:ascii="Arial" w:hAnsi="Arial" w:cs="Arial"/>
                <w:sz w:val="8"/>
              </w:rPr>
            </w:pPr>
          </w:p>
        </w:tc>
        <w:tc>
          <w:tcPr>
            <w:tcW w:w="4917" w:type="dxa"/>
            <w:vMerge w:val="restart"/>
            <w:shd w:val="clear" w:color="auto" w:fill="auto"/>
          </w:tcPr>
          <w:p w:rsidR="00562B61" w:rsidRPr="00BF4031" w:rsidRDefault="00562B61" w:rsidP="00713AB9">
            <w:pPr>
              <w:tabs>
                <w:tab w:val="center" w:pos="4536"/>
                <w:tab w:val="right" w:pos="9072"/>
              </w:tabs>
              <w:spacing w:after="0" w:line="240" w:lineRule="auto"/>
              <w:rPr>
                <w:rFonts w:ascii="Arial" w:hAnsi="Arial" w:cs="Arial"/>
                <w:b/>
                <w:sz w:val="18"/>
                <w:szCs w:val="16"/>
              </w:rPr>
            </w:pPr>
            <w:r w:rsidRPr="00BF4031">
              <w:rPr>
                <w:rFonts w:ascii="Arial" w:hAnsi="Arial" w:cs="Arial"/>
                <w:b/>
                <w:noProof/>
                <w:sz w:val="18"/>
                <w:szCs w:val="16"/>
                <w:lang w:eastAsia="fr-FR"/>
              </w:rPr>
              <w:drawing>
                <wp:inline distT="0" distB="0" distL="0" distR="0" wp14:anchorId="2D7636BD" wp14:editId="2B1EAF3A">
                  <wp:extent cx="2969931" cy="912162"/>
                  <wp:effectExtent l="0" t="0" r="1905" b="2540"/>
                  <wp:docPr id="1" name="Image 3" descr="C:\Users\DELL\Desktop\GCCA_logo_box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DELL\Desktop\GCCA_logo_box_f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2743" cy="928382"/>
                          </a:xfrm>
                          <a:prstGeom prst="rect">
                            <a:avLst/>
                          </a:prstGeom>
                          <a:noFill/>
                          <a:ln>
                            <a:noFill/>
                          </a:ln>
                        </pic:spPr>
                      </pic:pic>
                    </a:graphicData>
                  </a:graphic>
                </wp:inline>
              </w:drawing>
            </w:r>
          </w:p>
        </w:tc>
      </w:tr>
      <w:tr w:rsidR="00562B61" w:rsidRPr="00BF4031" w:rsidTr="00713AB9">
        <w:trPr>
          <w:trHeight w:val="1252"/>
          <w:jc w:val="center"/>
        </w:trPr>
        <w:tc>
          <w:tcPr>
            <w:tcW w:w="2811" w:type="dxa"/>
            <w:shd w:val="clear" w:color="auto" w:fill="auto"/>
            <w:vAlign w:val="center"/>
          </w:tcPr>
          <w:p w:rsidR="00562B61" w:rsidRPr="00BF4031" w:rsidRDefault="00562B61" w:rsidP="00713AB9">
            <w:pPr>
              <w:tabs>
                <w:tab w:val="center" w:pos="4536"/>
                <w:tab w:val="right" w:pos="9072"/>
              </w:tabs>
              <w:spacing w:after="0" w:line="240" w:lineRule="auto"/>
              <w:jc w:val="center"/>
              <w:rPr>
                <w:rFonts w:ascii="Arial" w:hAnsi="Arial" w:cs="Arial"/>
                <w:sz w:val="14"/>
              </w:rPr>
            </w:pPr>
            <w:r w:rsidRPr="00BF4031">
              <w:rPr>
                <w:rFonts w:ascii="Arial" w:hAnsi="Arial" w:cs="Arial"/>
                <w:noProof/>
                <w:sz w:val="14"/>
                <w:lang w:eastAsia="fr-FR"/>
              </w:rPr>
              <w:drawing>
                <wp:inline distT="0" distB="0" distL="0" distR="0" wp14:anchorId="5335113F" wp14:editId="35E37B2C">
                  <wp:extent cx="1310005" cy="720725"/>
                  <wp:effectExtent l="0" t="0" r="4445" b="3175"/>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0005" cy="720725"/>
                          </a:xfrm>
                          <a:prstGeom prst="rect">
                            <a:avLst/>
                          </a:prstGeom>
                          <a:noFill/>
                        </pic:spPr>
                      </pic:pic>
                    </a:graphicData>
                  </a:graphic>
                </wp:inline>
              </w:drawing>
            </w:r>
          </w:p>
        </w:tc>
        <w:tc>
          <w:tcPr>
            <w:tcW w:w="2996" w:type="dxa"/>
            <w:vMerge/>
            <w:shd w:val="clear" w:color="auto" w:fill="auto"/>
            <w:vAlign w:val="center"/>
          </w:tcPr>
          <w:p w:rsidR="00562B61" w:rsidRPr="00BF4031" w:rsidRDefault="00562B61" w:rsidP="00713AB9">
            <w:pPr>
              <w:spacing w:after="0" w:line="240" w:lineRule="auto"/>
              <w:ind w:left="708"/>
              <w:rPr>
                <w:rFonts w:ascii="Arial" w:hAnsi="Arial" w:cs="Arial"/>
                <w:sz w:val="18"/>
              </w:rPr>
            </w:pPr>
          </w:p>
        </w:tc>
        <w:tc>
          <w:tcPr>
            <w:tcW w:w="4917" w:type="dxa"/>
            <w:vMerge/>
            <w:shd w:val="clear" w:color="auto" w:fill="auto"/>
          </w:tcPr>
          <w:p w:rsidR="00562B61" w:rsidRPr="00BF4031" w:rsidRDefault="00562B61" w:rsidP="00713AB9">
            <w:pPr>
              <w:tabs>
                <w:tab w:val="center" w:pos="4536"/>
                <w:tab w:val="right" w:pos="9072"/>
              </w:tabs>
              <w:spacing w:after="0" w:line="240" w:lineRule="auto"/>
              <w:jc w:val="center"/>
              <w:rPr>
                <w:rFonts w:ascii="Arial" w:hAnsi="Arial" w:cs="Arial"/>
                <w:b/>
                <w:sz w:val="18"/>
                <w:szCs w:val="16"/>
              </w:rPr>
            </w:pPr>
          </w:p>
        </w:tc>
      </w:tr>
      <w:tr w:rsidR="00562B61" w:rsidRPr="00BF4031" w:rsidTr="00713AB9">
        <w:trPr>
          <w:trHeight w:val="418"/>
          <w:jc w:val="center"/>
        </w:trPr>
        <w:tc>
          <w:tcPr>
            <w:tcW w:w="2811" w:type="dxa"/>
            <w:shd w:val="clear" w:color="auto" w:fill="auto"/>
            <w:vAlign w:val="center"/>
          </w:tcPr>
          <w:p w:rsidR="00562B61" w:rsidRPr="00BF4031" w:rsidRDefault="00562B61" w:rsidP="00713AB9">
            <w:pPr>
              <w:spacing w:after="0" w:line="240" w:lineRule="auto"/>
              <w:jc w:val="center"/>
              <w:rPr>
                <w:rFonts w:ascii="Arial" w:hAnsi="Arial" w:cs="Arial"/>
                <w:sz w:val="14"/>
                <w:szCs w:val="16"/>
              </w:rPr>
            </w:pPr>
            <w:r w:rsidRPr="00BF4031">
              <w:rPr>
                <w:rFonts w:ascii="Arial" w:hAnsi="Arial" w:cs="Arial"/>
                <w:sz w:val="14"/>
                <w:szCs w:val="16"/>
              </w:rPr>
              <w:t>MINISTÈRE DE LA PLANIFICATION</w:t>
            </w:r>
          </w:p>
          <w:p w:rsidR="00562B61" w:rsidRPr="00BF4031" w:rsidRDefault="00562B61" w:rsidP="00713AB9">
            <w:pPr>
              <w:spacing w:after="0" w:line="240" w:lineRule="auto"/>
              <w:ind w:left="708"/>
              <w:rPr>
                <w:rFonts w:ascii="Arial" w:hAnsi="Arial" w:cs="Arial"/>
                <w:sz w:val="14"/>
                <w:szCs w:val="18"/>
              </w:rPr>
            </w:pPr>
            <w:r w:rsidRPr="00BF4031">
              <w:rPr>
                <w:rFonts w:ascii="Arial" w:hAnsi="Arial" w:cs="Arial"/>
                <w:sz w:val="14"/>
                <w:szCs w:val="16"/>
              </w:rPr>
              <w:t>DU DEVELOPPEMENT</w:t>
            </w:r>
          </w:p>
        </w:tc>
        <w:tc>
          <w:tcPr>
            <w:tcW w:w="2996" w:type="dxa"/>
            <w:vMerge/>
            <w:shd w:val="clear" w:color="auto" w:fill="auto"/>
            <w:vAlign w:val="center"/>
          </w:tcPr>
          <w:p w:rsidR="00562B61" w:rsidRPr="00BF4031" w:rsidRDefault="00562B61" w:rsidP="00713AB9">
            <w:pPr>
              <w:spacing w:after="0" w:line="240" w:lineRule="auto"/>
              <w:ind w:left="708"/>
              <w:rPr>
                <w:rFonts w:ascii="Arial" w:hAnsi="Arial" w:cs="Arial"/>
                <w:sz w:val="18"/>
                <w:szCs w:val="18"/>
              </w:rPr>
            </w:pPr>
          </w:p>
        </w:tc>
        <w:tc>
          <w:tcPr>
            <w:tcW w:w="4917" w:type="dxa"/>
            <w:vMerge/>
            <w:shd w:val="clear" w:color="auto" w:fill="auto"/>
          </w:tcPr>
          <w:p w:rsidR="00562B61" w:rsidRPr="00BF4031" w:rsidRDefault="00562B61" w:rsidP="00713AB9">
            <w:pPr>
              <w:tabs>
                <w:tab w:val="center" w:pos="4536"/>
                <w:tab w:val="right" w:pos="9072"/>
              </w:tabs>
              <w:spacing w:after="0" w:line="240" w:lineRule="auto"/>
              <w:jc w:val="center"/>
              <w:rPr>
                <w:rFonts w:ascii="Arial" w:hAnsi="Arial" w:cs="Arial"/>
                <w:b/>
                <w:sz w:val="18"/>
                <w:szCs w:val="16"/>
              </w:rPr>
            </w:pPr>
          </w:p>
        </w:tc>
      </w:tr>
    </w:tbl>
    <w:p w:rsidR="00562B61" w:rsidRPr="00BF4031" w:rsidRDefault="00562B61" w:rsidP="00562B61">
      <w:pPr>
        <w:rPr>
          <w:rFonts w:ascii="Arial" w:hAnsi="Arial" w:cs="Arial"/>
          <w:sz w:val="20"/>
          <w:szCs w:val="20"/>
        </w:rPr>
      </w:pPr>
      <w:r w:rsidRPr="00BF4031">
        <w:rPr>
          <w:rFonts w:ascii="Arial" w:hAnsi="Arial" w:cs="Arial"/>
          <w:noProof/>
          <w:sz w:val="16"/>
          <w:szCs w:val="16"/>
          <w:lang w:eastAsia="fr-FR"/>
        </w:rPr>
        <mc:AlternateContent>
          <mc:Choice Requires="wps">
            <w:drawing>
              <wp:anchor distT="4294967294" distB="4294967294" distL="114300" distR="114300" simplePos="0" relativeHeight="251659264" behindDoc="0" locked="0" layoutInCell="1" allowOverlap="1" wp14:anchorId="72F9264A" wp14:editId="5B3EE6E2">
                <wp:simplePos x="0" y="0"/>
                <wp:positionH relativeFrom="column">
                  <wp:posOffset>-1104900</wp:posOffset>
                </wp:positionH>
                <wp:positionV relativeFrom="paragraph">
                  <wp:posOffset>9524</wp:posOffset>
                </wp:positionV>
                <wp:extent cx="7791450" cy="0"/>
                <wp:effectExtent l="0" t="19050" r="19050" b="1905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1450" cy="0"/>
                        </a:xfrm>
                        <a:prstGeom prst="line">
                          <a:avLst/>
                        </a:prstGeom>
                        <a:ln w="28575"/>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12032" id="Connecteur droit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7pt,.75pt" to="52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" strokecolor="#4472c4 [3208]" strokeweight="2.25pt">
                <v:stroke joinstyle="miter"/>
                <o:lock v:ext="edit" shapetype="f"/>
              </v:line>
            </w:pict>
          </mc:Fallback>
        </mc:AlternateContent>
      </w:r>
    </w:p>
    <w:p w:rsidR="00562B61" w:rsidRPr="00BF4031" w:rsidRDefault="00562B61" w:rsidP="00562B61">
      <w:pPr>
        <w:jc w:val="center"/>
        <w:rPr>
          <w:rFonts w:ascii="Arial" w:hAnsi="Arial" w:cs="Arial"/>
          <w:b/>
          <w:sz w:val="20"/>
          <w:szCs w:val="20"/>
        </w:rPr>
      </w:pPr>
    </w:p>
    <w:p w:rsidR="00562B61" w:rsidRPr="00BF4031" w:rsidRDefault="00562B61" w:rsidP="00562B61">
      <w:pPr>
        <w:jc w:val="center"/>
        <w:rPr>
          <w:rFonts w:ascii="Arial" w:hAnsi="Arial" w:cs="Arial"/>
          <w:b/>
          <w:sz w:val="20"/>
          <w:szCs w:val="20"/>
        </w:rPr>
      </w:pPr>
    </w:p>
    <w:p w:rsidR="00562B61" w:rsidRPr="00BF4031" w:rsidRDefault="00562B61" w:rsidP="00562B61">
      <w:pPr>
        <w:jc w:val="center"/>
        <w:rPr>
          <w:rFonts w:ascii="Arial" w:hAnsi="Arial" w:cs="Arial"/>
          <w:sz w:val="20"/>
          <w:szCs w:val="20"/>
        </w:rPr>
      </w:pPr>
    </w:p>
    <w:p w:rsidR="00562B61" w:rsidRPr="00BF4031" w:rsidRDefault="00562B61" w:rsidP="00562B61">
      <w:pPr>
        <w:jc w:val="center"/>
        <w:rPr>
          <w:rFonts w:ascii="Arial" w:hAnsi="Arial" w:cs="Arial"/>
          <w:b/>
          <w:color w:val="00B050"/>
          <w:sz w:val="28"/>
          <w:szCs w:val="20"/>
        </w:rPr>
      </w:pPr>
      <w:r w:rsidRPr="00BF4031">
        <w:rPr>
          <w:rFonts w:ascii="Arial" w:hAnsi="Arial" w:cs="Arial"/>
          <w:b/>
          <w:color w:val="00B050"/>
          <w:sz w:val="28"/>
          <w:szCs w:val="20"/>
        </w:rPr>
        <w:t>Projet de Renforcement de la résilience des aires protégées du Tog</w:t>
      </w:r>
      <w:r w:rsidR="00605078" w:rsidRPr="00BF4031">
        <w:rPr>
          <w:rFonts w:ascii="Arial" w:hAnsi="Arial" w:cs="Arial"/>
          <w:b/>
          <w:color w:val="00B050"/>
          <w:sz w:val="28"/>
          <w:szCs w:val="20"/>
        </w:rPr>
        <w:t>o face au changement climatique</w:t>
      </w:r>
    </w:p>
    <w:p w:rsidR="00562B61" w:rsidRPr="00BF4031" w:rsidRDefault="00562B61" w:rsidP="00562B61">
      <w:pPr>
        <w:jc w:val="center"/>
        <w:rPr>
          <w:rFonts w:ascii="Arial" w:hAnsi="Arial" w:cs="Arial"/>
          <w:sz w:val="20"/>
          <w:szCs w:val="20"/>
        </w:rPr>
      </w:pPr>
    </w:p>
    <w:p w:rsidR="00562B61" w:rsidRPr="00BF4031" w:rsidRDefault="00562B61" w:rsidP="00562B61">
      <w:pPr>
        <w:jc w:val="center"/>
        <w:rPr>
          <w:rFonts w:ascii="Arial" w:hAnsi="Arial" w:cs="Arial"/>
          <w:sz w:val="20"/>
          <w:szCs w:val="20"/>
        </w:rPr>
      </w:pPr>
    </w:p>
    <w:p w:rsidR="00562B61" w:rsidRPr="00BF4031" w:rsidRDefault="00562B61" w:rsidP="00562B61">
      <w:pPr>
        <w:jc w:val="center"/>
        <w:rPr>
          <w:rFonts w:ascii="Arial" w:hAnsi="Arial" w:cs="Arial"/>
          <w:sz w:val="20"/>
          <w:szCs w:val="20"/>
        </w:rPr>
      </w:pPr>
      <w:r w:rsidRPr="00BF4031">
        <w:rPr>
          <w:rFonts w:ascii="Arial" w:hAnsi="Arial" w:cs="Arial"/>
          <w:b/>
          <w:noProof/>
          <w:sz w:val="20"/>
          <w:szCs w:val="20"/>
          <w:lang w:eastAsia="fr-FR"/>
        </w:rPr>
        <mc:AlternateContent>
          <mc:Choice Requires="wps">
            <w:drawing>
              <wp:anchor distT="0" distB="0" distL="114300" distR="114300" simplePos="0" relativeHeight="251660288" behindDoc="0" locked="0" layoutInCell="1" allowOverlap="1" wp14:anchorId="172C4BA3" wp14:editId="195E7666">
                <wp:simplePos x="0" y="0"/>
                <wp:positionH relativeFrom="margin">
                  <wp:align>right</wp:align>
                </wp:positionH>
                <wp:positionV relativeFrom="paragraph">
                  <wp:posOffset>117740</wp:posOffset>
                </wp:positionV>
                <wp:extent cx="5759356" cy="614150"/>
                <wp:effectExtent l="0" t="0" r="13335" b="14605"/>
                <wp:wrapNone/>
                <wp:docPr id="3"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356" cy="614150"/>
                        </a:xfrm>
                        <a:prstGeom prst="roundRect">
                          <a:avLst>
                            <a:gd name="adj" fmla="val 16667"/>
                          </a:avLst>
                        </a:prstGeom>
                        <a:solidFill>
                          <a:schemeClr val="accent5">
                            <a:lumMod val="40000"/>
                            <a:lumOff val="60000"/>
                          </a:schemeClr>
                        </a:solidFill>
                        <a:ln w="9525">
                          <a:solidFill>
                            <a:srgbClr val="000000"/>
                          </a:solidFill>
                          <a:round/>
                          <a:headEnd/>
                          <a:tailEnd/>
                        </a:ln>
                      </wps:spPr>
                      <wps:txbx>
                        <w:txbxContent>
                          <w:p w:rsidR="009E2F20" w:rsidRPr="00B061A7" w:rsidRDefault="009E2F20" w:rsidP="00562B61">
                            <w:pPr>
                              <w:spacing w:before="240" w:line="360" w:lineRule="auto"/>
                              <w:jc w:val="center"/>
                              <w:rPr>
                                <w:rFonts w:ascii="Times New Roman" w:hAnsi="Times New Roman"/>
                                <w:b/>
                                <w:sz w:val="28"/>
                                <w:szCs w:val="26"/>
                              </w:rPr>
                            </w:pPr>
                            <w:r>
                              <w:rPr>
                                <w:rFonts w:ascii="Times New Roman" w:hAnsi="Times New Roman"/>
                                <w:b/>
                                <w:sz w:val="28"/>
                                <w:szCs w:val="26"/>
                              </w:rPr>
                              <w:t>PLAN DE COMMUNICATION</w:t>
                            </w:r>
                            <w:r w:rsidRPr="00B061A7">
                              <w:rPr>
                                <w:rFonts w:ascii="Times New Roman" w:hAnsi="Times New Roman"/>
                                <w:b/>
                                <w:sz w:val="28"/>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2C4BA3" id="Rectangle à coins arrondis 1" o:spid="_x0000_s1026" style="position:absolute;left:0;text-align:left;margin-left:402.3pt;margin-top:9.25pt;width:453.5pt;height:48.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" fillcolor="#b4c6e7 [1304]">
                <v:textbox>
                  <w:txbxContent>
                    <w:p w:rsidR="009E2F20" w:rsidRPr="00B061A7" w:rsidRDefault="009E2F20" w:rsidP="00562B61">
                      <w:pPr>
                        <w:spacing w:before="240" w:line="360" w:lineRule="auto"/>
                        <w:jc w:val="center"/>
                        <w:rPr>
                          <w:rFonts w:ascii="Times New Roman" w:hAnsi="Times New Roman"/>
                          <w:b/>
                          <w:sz w:val="28"/>
                          <w:szCs w:val="26"/>
                        </w:rPr>
                      </w:pPr>
                      <w:r>
                        <w:rPr>
                          <w:rFonts w:ascii="Times New Roman" w:hAnsi="Times New Roman"/>
                          <w:b/>
                          <w:sz w:val="28"/>
                          <w:szCs w:val="26"/>
                        </w:rPr>
                        <w:t>PLAN DE COMMUNICATION</w:t>
                      </w:r>
                      <w:r w:rsidRPr="00B061A7">
                        <w:rPr>
                          <w:rFonts w:ascii="Times New Roman" w:hAnsi="Times New Roman"/>
                          <w:b/>
                          <w:sz w:val="28"/>
                          <w:szCs w:val="26"/>
                        </w:rPr>
                        <w:t xml:space="preserve"> </w:t>
                      </w:r>
                    </w:p>
                  </w:txbxContent>
                </v:textbox>
                <w10:wrap anchorx="margin"/>
              </v:roundrect>
            </w:pict>
          </mc:Fallback>
        </mc:AlternateContent>
      </w:r>
    </w:p>
    <w:p w:rsidR="00562B61" w:rsidRPr="00BF4031" w:rsidRDefault="00562B61" w:rsidP="00562B61">
      <w:pPr>
        <w:jc w:val="center"/>
        <w:rPr>
          <w:rFonts w:ascii="Arial" w:hAnsi="Arial" w:cs="Arial"/>
          <w:sz w:val="20"/>
          <w:szCs w:val="20"/>
        </w:rPr>
      </w:pPr>
    </w:p>
    <w:p w:rsidR="00562B61" w:rsidRPr="00BF4031" w:rsidRDefault="00562B61" w:rsidP="00562B61">
      <w:pPr>
        <w:jc w:val="center"/>
        <w:rPr>
          <w:rFonts w:ascii="Arial" w:hAnsi="Arial" w:cs="Arial"/>
          <w:sz w:val="20"/>
          <w:szCs w:val="20"/>
        </w:rPr>
      </w:pPr>
    </w:p>
    <w:p w:rsidR="00562B61" w:rsidRPr="00BF4031" w:rsidRDefault="00562B61" w:rsidP="00562B61">
      <w:pPr>
        <w:spacing w:after="0"/>
        <w:jc w:val="center"/>
        <w:rPr>
          <w:rFonts w:ascii="Arial" w:hAnsi="Arial" w:cs="Arial"/>
          <w:sz w:val="20"/>
          <w:szCs w:val="20"/>
        </w:rPr>
      </w:pPr>
    </w:p>
    <w:p w:rsidR="00562B61" w:rsidRPr="00BF4031" w:rsidRDefault="00562B61" w:rsidP="00562B61">
      <w:pPr>
        <w:jc w:val="center"/>
        <w:rPr>
          <w:rFonts w:ascii="Arial" w:hAnsi="Arial" w:cs="Arial"/>
          <w:sz w:val="20"/>
          <w:szCs w:val="20"/>
        </w:rPr>
      </w:pPr>
    </w:p>
    <w:p w:rsidR="00562B61" w:rsidRPr="00BF4031" w:rsidRDefault="00562B61" w:rsidP="00562B61">
      <w:pPr>
        <w:rPr>
          <w:rFonts w:ascii="Arial" w:hAnsi="Arial" w:cs="Arial"/>
          <w:sz w:val="20"/>
          <w:szCs w:val="20"/>
        </w:rPr>
      </w:pPr>
    </w:p>
    <w:p w:rsidR="00562B61" w:rsidRPr="00BF4031" w:rsidRDefault="00562B61" w:rsidP="00562B61">
      <w:pPr>
        <w:rPr>
          <w:rFonts w:ascii="Arial" w:hAnsi="Arial" w:cs="Arial"/>
          <w:sz w:val="20"/>
          <w:szCs w:val="20"/>
        </w:rPr>
      </w:pPr>
    </w:p>
    <w:p w:rsidR="00562B61" w:rsidRPr="00BF4031" w:rsidRDefault="00562B61" w:rsidP="00562B61">
      <w:pPr>
        <w:jc w:val="center"/>
        <w:rPr>
          <w:rFonts w:ascii="Arial" w:hAnsi="Arial" w:cs="Arial"/>
          <w:b/>
          <w:sz w:val="20"/>
          <w:szCs w:val="20"/>
        </w:rPr>
      </w:pPr>
    </w:p>
    <w:p w:rsidR="00562B61" w:rsidRPr="00BF4031" w:rsidRDefault="00562B61" w:rsidP="00562B61">
      <w:pPr>
        <w:jc w:val="center"/>
        <w:rPr>
          <w:rFonts w:ascii="Arial" w:hAnsi="Arial" w:cs="Arial"/>
          <w:b/>
          <w:sz w:val="20"/>
          <w:szCs w:val="20"/>
        </w:rPr>
      </w:pPr>
    </w:p>
    <w:p w:rsidR="00562B61" w:rsidRPr="00BF4031" w:rsidRDefault="00562B61" w:rsidP="00562B61">
      <w:pPr>
        <w:jc w:val="center"/>
        <w:rPr>
          <w:rFonts w:ascii="Arial" w:hAnsi="Arial" w:cs="Arial"/>
          <w:b/>
          <w:sz w:val="20"/>
          <w:szCs w:val="20"/>
        </w:rPr>
      </w:pPr>
    </w:p>
    <w:p w:rsidR="00562B61" w:rsidRPr="00BF4031" w:rsidRDefault="00562B61" w:rsidP="00562B61">
      <w:pPr>
        <w:jc w:val="center"/>
        <w:rPr>
          <w:rFonts w:ascii="Arial" w:hAnsi="Arial" w:cs="Arial"/>
          <w:b/>
          <w:sz w:val="20"/>
          <w:szCs w:val="20"/>
        </w:rPr>
      </w:pPr>
    </w:p>
    <w:p w:rsidR="00562B61" w:rsidRPr="00BF4031" w:rsidRDefault="00562B61" w:rsidP="00562B61">
      <w:pPr>
        <w:jc w:val="center"/>
        <w:rPr>
          <w:rFonts w:ascii="Arial" w:hAnsi="Arial" w:cs="Arial"/>
          <w:b/>
          <w:sz w:val="20"/>
          <w:szCs w:val="20"/>
        </w:rPr>
      </w:pPr>
    </w:p>
    <w:p w:rsidR="00562B61" w:rsidRPr="00BF4031" w:rsidRDefault="00562B61" w:rsidP="00562B61">
      <w:pPr>
        <w:jc w:val="center"/>
        <w:rPr>
          <w:rFonts w:ascii="Arial" w:hAnsi="Arial" w:cs="Arial"/>
          <w:b/>
          <w:sz w:val="20"/>
          <w:szCs w:val="20"/>
        </w:rPr>
      </w:pPr>
    </w:p>
    <w:p w:rsidR="00562B61" w:rsidRPr="00BF4031" w:rsidRDefault="00562B61" w:rsidP="00562B61">
      <w:pPr>
        <w:jc w:val="center"/>
        <w:rPr>
          <w:rFonts w:ascii="Arial" w:hAnsi="Arial" w:cs="Arial"/>
          <w:b/>
          <w:sz w:val="20"/>
          <w:szCs w:val="20"/>
        </w:rPr>
      </w:pPr>
    </w:p>
    <w:p w:rsidR="00562B61" w:rsidRPr="00BF4031" w:rsidRDefault="00874D0F" w:rsidP="00562B61">
      <w:pPr>
        <w:jc w:val="center"/>
        <w:rPr>
          <w:rFonts w:ascii="Arial" w:hAnsi="Arial" w:cs="Arial"/>
          <w:b/>
          <w:sz w:val="20"/>
          <w:szCs w:val="20"/>
        </w:rPr>
      </w:pPr>
      <w:r w:rsidRPr="00BF4031">
        <w:rPr>
          <w:rFonts w:ascii="Arial" w:hAnsi="Arial" w:cs="Arial"/>
          <w:b/>
          <w:sz w:val="20"/>
          <w:szCs w:val="20"/>
        </w:rPr>
        <w:t>Février 2019</w:t>
      </w:r>
    </w:p>
    <w:p w:rsidR="00B75D84" w:rsidRPr="00BF4031" w:rsidRDefault="00B75D84">
      <w:pPr>
        <w:rPr>
          <w:rFonts w:ascii="Arial" w:hAnsi="Arial" w:cs="Arial"/>
        </w:rPr>
      </w:pPr>
    </w:p>
    <w:p w:rsidR="00562B61" w:rsidRPr="00BF4031" w:rsidRDefault="00562B61">
      <w:pPr>
        <w:rPr>
          <w:rFonts w:ascii="Arial" w:hAnsi="Arial" w:cs="Arial"/>
        </w:rPr>
        <w:sectPr w:rsidR="00562B61" w:rsidRPr="00BF4031" w:rsidSect="006B4BBC">
          <w:headerReference w:type="default" r:id="rId11"/>
          <w:footerReference w:type="default" r:id="rId12"/>
          <w:pgSz w:w="11906" w:h="16838"/>
          <w:pgMar w:top="1417" w:right="1417" w:bottom="1417" w:left="1417" w:header="708" w:footer="708" w:gutter="0"/>
          <w:cols w:space="708"/>
          <w:titlePg/>
          <w:docGrid w:linePitch="360"/>
        </w:sectPr>
      </w:pPr>
    </w:p>
    <w:p w:rsidR="00562B61" w:rsidRPr="00BF4031" w:rsidRDefault="007A408C" w:rsidP="00824507">
      <w:pPr>
        <w:pStyle w:val="Titre1"/>
        <w:numPr>
          <w:ilvl w:val="0"/>
          <w:numId w:val="0"/>
        </w:numPr>
        <w:spacing w:before="0" w:line="360" w:lineRule="auto"/>
        <w:ind w:left="432" w:hanging="432"/>
        <w:rPr>
          <w:rFonts w:cs="Arial"/>
          <w:color w:val="0070C0"/>
          <w:sz w:val="24"/>
          <w:szCs w:val="24"/>
        </w:rPr>
      </w:pPr>
      <w:r w:rsidRPr="00BF4031">
        <w:rPr>
          <w:rFonts w:cs="Arial"/>
          <w:color w:val="0070C0"/>
          <w:sz w:val="24"/>
          <w:szCs w:val="24"/>
        </w:rPr>
        <w:lastRenderedPageBreak/>
        <w:t>CONTEXTE ET JUSTIFICATION</w:t>
      </w:r>
    </w:p>
    <w:p w:rsidR="001758F4" w:rsidRPr="00BF4031" w:rsidRDefault="001758F4" w:rsidP="006E738D">
      <w:pPr>
        <w:spacing w:before="120" w:line="276" w:lineRule="auto"/>
        <w:jc w:val="both"/>
        <w:rPr>
          <w:rFonts w:ascii="Arial" w:hAnsi="Arial" w:cs="Arial"/>
          <w:sz w:val="24"/>
          <w:szCs w:val="24"/>
        </w:rPr>
      </w:pPr>
      <w:r w:rsidRPr="00BF4031">
        <w:rPr>
          <w:rFonts w:ascii="Arial" w:hAnsi="Arial" w:cs="Arial"/>
          <w:sz w:val="24"/>
          <w:szCs w:val="24"/>
        </w:rPr>
        <w:t xml:space="preserve">Un des enjeux à relever, dans le cadre du développement durable, est la conciliation des objectifs de développement avec ceux de la préservation des ressources naturelles. Au Togo les aires protégées constituent les domaines de prédilection pour la gestion durable des ressources forestières et la conservation </w:t>
      </w:r>
      <w:r w:rsidRPr="00BF4031">
        <w:rPr>
          <w:rFonts w:ascii="Arial" w:hAnsi="Arial" w:cs="Arial"/>
          <w:i/>
          <w:sz w:val="24"/>
          <w:szCs w:val="24"/>
        </w:rPr>
        <w:t>in situ</w:t>
      </w:r>
      <w:r w:rsidRPr="00BF4031">
        <w:rPr>
          <w:rFonts w:ascii="Arial" w:hAnsi="Arial" w:cs="Arial"/>
          <w:sz w:val="24"/>
          <w:szCs w:val="24"/>
        </w:rPr>
        <w:t xml:space="preserve"> de la biodiversité. Cependant, ces domaines forestiers sont dégradés de nos jours à cause de la surexploitation de leurs ressources. De plus, le changement climatique accentue la dégradation des ressources naturelles en général et des ressources forestières en particulier. Ainsi La lutte contre les effets néfastes du changement climatique doit faire partie intégrante du processus de développement socio-économique, avec comme axe central, la lutte contre la pauvreté.</w:t>
      </w:r>
    </w:p>
    <w:p w:rsidR="001758F4" w:rsidRPr="00BF4031" w:rsidRDefault="001758F4" w:rsidP="006E738D">
      <w:pPr>
        <w:spacing w:before="120" w:line="276" w:lineRule="auto"/>
        <w:jc w:val="both"/>
        <w:rPr>
          <w:rFonts w:ascii="Arial" w:hAnsi="Arial" w:cs="Arial"/>
          <w:sz w:val="24"/>
          <w:szCs w:val="24"/>
        </w:rPr>
      </w:pPr>
      <w:r w:rsidRPr="00BF4031">
        <w:rPr>
          <w:rFonts w:ascii="Arial" w:hAnsi="Arial" w:cs="Arial"/>
          <w:sz w:val="24"/>
          <w:szCs w:val="24"/>
        </w:rPr>
        <w:t>En 2007, l'Union Européenne a pris des mesures décisives d'intégrer pleinement la problématique de la lutte contre le changement climatique (CC) à ses programmes d'aide au développement. Elle a instauré ainsi l'Alliance mondiale contre le changement climatique (AMCC), une initiative phare visant à renforcer le dialogue, l'échange d'expérience et la coopération avec les pays en développement les plus vulnérables, tout particulièrement les Pays les Moins Avancés (PMA) et les Petits États Insulaires en Développement (PIED).</w:t>
      </w:r>
    </w:p>
    <w:p w:rsidR="001758F4" w:rsidRPr="00BF4031" w:rsidRDefault="001758F4" w:rsidP="006E738D">
      <w:pPr>
        <w:spacing w:before="120" w:line="276" w:lineRule="auto"/>
        <w:jc w:val="both"/>
        <w:rPr>
          <w:rFonts w:ascii="Arial" w:hAnsi="Arial" w:cs="Arial"/>
          <w:sz w:val="24"/>
          <w:szCs w:val="24"/>
        </w:rPr>
      </w:pPr>
      <w:r w:rsidRPr="00BF4031">
        <w:rPr>
          <w:rFonts w:ascii="Arial" w:hAnsi="Arial" w:cs="Arial"/>
          <w:sz w:val="24"/>
          <w:szCs w:val="24"/>
        </w:rPr>
        <w:t xml:space="preserve">C'est dans ce contexte que le pays a obtenu un financement qui s'est traduit par la convention de financement du Programme d’Appui à la Lutte contre le Changement Climatique (PALCC) qui va appuyer la poursuite du processus permettant l'appropriation de la thématique changement climatique par les décideurs, de connaître l'état du patrimoine ligneux du pays et de mettre en œuvre les activités d'atténuation des effets du changement climatique. </w:t>
      </w:r>
    </w:p>
    <w:p w:rsidR="001758F4" w:rsidRPr="00BF4031" w:rsidRDefault="001758F4" w:rsidP="006E738D">
      <w:pPr>
        <w:spacing w:line="276" w:lineRule="auto"/>
        <w:jc w:val="both"/>
        <w:rPr>
          <w:rFonts w:ascii="Arial" w:hAnsi="Arial" w:cs="Arial"/>
          <w:sz w:val="24"/>
          <w:szCs w:val="24"/>
        </w:rPr>
        <w:sectPr w:rsidR="001758F4" w:rsidRPr="00BF4031" w:rsidSect="006B4BBC">
          <w:pgSz w:w="11906" w:h="16838"/>
          <w:pgMar w:top="1417" w:right="1417" w:bottom="1417" w:left="1417" w:header="454" w:footer="708" w:gutter="0"/>
          <w:cols w:space="708"/>
          <w:docGrid w:linePitch="360"/>
        </w:sectPr>
      </w:pPr>
      <w:r w:rsidRPr="00BF4031">
        <w:rPr>
          <w:rFonts w:ascii="Arial" w:hAnsi="Arial" w:cs="Arial"/>
          <w:sz w:val="24"/>
          <w:szCs w:val="24"/>
        </w:rPr>
        <w:t>Dans la mise en œuvre du PALCC, un appel à proposition de projet a été ouvert en Décembre 2017 et a abouti à l’octroi d’une subvention à l’ONG Odiae pour la mise en œuvre du projet de « </w:t>
      </w:r>
      <w:r w:rsidRPr="00BF4031">
        <w:rPr>
          <w:rFonts w:ascii="Arial" w:hAnsi="Arial" w:cs="Arial"/>
          <w:i/>
          <w:sz w:val="24"/>
          <w:szCs w:val="24"/>
        </w:rPr>
        <w:t>renforcement de la résilience des aires protégées du Togo face au changement climatique</w:t>
      </w:r>
      <w:r w:rsidRPr="00BF4031">
        <w:rPr>
          <w:rFonts w:ascii="Arial" w:hAnsi="Arial" w:cs="Arial"/>
          <w:sz w:val="24"/>
          <w:szCs w:val="24"/>
        </w:rPr>
        <w:t xml:space="preserve"> ». Ce projet vise à restaurer les aires protégées dégradées, à renforcer leur surveillance et à promouvoir le développement communautaire des zones périphériques. A terme ce projet permettra d’atteindre trois principaux résultats notamment : (i) </w:t>
      </w:r>
      <w:r w:rsidRPr="00BF4031">
        <w:rPr>
          <w:rFonts w:ascii="Arial" w:hAnsi="Arial" w:cs="Arial"/>
          <w:sz w:val="24"/>
          <w:szCs w:val="24"/>
          <w:lang w:val="fr-BE"/>
        </w:rPr>
        <w:t>Renforcement de la surveillance et le contrôle de certaines aires protégées à travers la réalisation et la réhabilitation des infrastructures et l’acquisition des équipements et matériels pour l’administration forestière ;</w:t>
      </w:r>
      <w:r w:rsidR="0085726C" w:rsidRPr="00BF4031">
        <w:rPr>
          <w:rFonts w:ascii="Arial" w:hAnsi="Arial" w:cs="Arial"/>
          <w:sz w:val="24"/>
          <w:szCs w:val="24"/>
          <w:lang w:val="fr-BE"/>
        </w:rPr>
        <w:t xml:space="preserve"> (ii) la </w:t>
      </w:r>
      <w:r w:rsidR="00C843FC" w:rsidRPr="00BF4031">
        <w:rPr>
          <w:rFonts w:ascii="Arial" w:hAnsi="Arial" w:cs="Arial"/>
          <w:sz w:val="24"/>
          <w:szCs w:val="24"/>
        </w:rPr>
        <w:t>restauration</w:t>
      </w:r>
      <w:r w:rsidRPr="00BF4031">
        <w:rPr>
          <w:rFonts w:ascii="Arial" w:hAnsi="Arial" w:cs="Arial"/>
          <w:sz w:val="24"/>
          <w:szCs w:val="24"/>
        </w:rPr>
        <w:t xml:space="preserve"> et </w:t>
      </w:r>
      <w:r w:rsidR="0085726C" w:rsidRPr="00BF4031">
        <w:rPr>
          <w:rFonts w:ascii="Arial" w:hAnsi="Arial" w:cs="Arial"/>
          <w:sz w:val="24"/>
          <w:szCs w:val="24"/>
        </w:rPr>
        <w:t xml:space="preserve">la </w:t>
      </w:r>
      <w:r w:rsidRPr="00BF4031">
        <w:rPr>
          <w:rFonts w:ascii="Arial" w:hAnsi="Arial" w:cs="Arial"/>
          <w:sz w:val="24"/>
          <w:szCs w:val="24"/>
        </w:rPr>
        <w:t>gestion durable des aires protégées ; (iii) la promotion et le développement des activités économiques alternatives au bénéfice des populations riveraines pour réduire la pression sur les AP et renforcer la gestion communautaire des forêts dans les zones périphériques.</w:t>
      </w:r>
    </w:p>
    <w:p w:rsidR="00151FF5" w:rsidRPr="00BF4031" w:rsidRDefault="00151FF5" w:rsidP="00F1341E">
      <w:pPr>
        <w:pStyle w:val="Default"/>
        <w:spacing w:line="276" w:lineRule="auto"/>
        <w:rPr>
          <w:rFonts w:ascii="Arial" w:hAnsi="Arial" w:cs="Arial"/>
          <w:b/>
          <w:color w:val="auto"/>
        </w:rPr>
      </w:pPr>
    </w:p>
    <w:p w:rsidR="00151FF5" w:rsidRPr="00BF4031" w:rsidRDefault="00151FF5" w:rsidP="00F1341E">
      <w:pPr>
        <w:pStyle w:val="Default"/>
        <w:spacing w:line="276" w:lineRule="auto"/>
        <w:rPr>
          <w:rFonts w:ascii="Arial" w:hAnsi="Arial" w:cs="Arial"/>
          <w:b/>
          <w:color w:val="auto"/>
        </w:rPr>
      </w:pPr>
    </w:p>
    <w:p w:rsidR="00151FF5" w:rsidRPr="00BF4031" w:rsidRDefault="00151FF5" w:rsidP="00F1341E">
      <w:pPr>
        <w:pStyle w:val="Default"/>
        <w:spacing w:line="276" w:lineRule="auto"/>
        <w:rPr>
          <w:rFonts w:ascii="Arial" w:hAnsi="Arial" w:cs="Arial"/>
          <w:b/>
          <w:color w:val="auto"/>
        </w:rPr>
      </w:pPr>
    </w:p>
    <w:p w:rsidR="00151FF5" w:rsidRPr="00BF4031" w:rsidRDefault="00151FF5" w:rsidP="00F1341E">
      <w:pPr>
        <w:pStyle w:val="Default"/>
        <w:spacing w:line="276" w:lineRule="auto"/>
        <w:rPr>
          <w:rFonts w:ascii="Arial" w:hAnsi="Arial" w:cs="Arial"/>
          <w:b/>
          <w:color w:val="auto"/>
        </w:rPr>
      </w:pPr>
    </w:p>
    <w:p w:rsidR="00151FF5" w:rsidRPr="00BF4031" w:rsidRDefault="00151FF5" w:rsidP="00F1341E">
      <w:pPr>
        <w:pStyle w:val="Default"/>
        <w:spacing w:line="276" w:lineRule="auto"/>
        <w:rPr>
          <w:rFonts w:ascii="Arial" w:hAnsi="Arial" w:cs="Arial"/>
          <w:b/>
          <w:color w:val="auto"/>
        </w:rPr>
      </w:pPr>
    </w:p>
    <w:p w:rsidR="00151FF5" w:rsidRPr="00BF4031" w:rsidRDefault="00151FF5" w:rsidP="00F1341E">
      <w:pPr>
        <w:pStyle w:val="Default"/>
        <w:spacing w:line="276" w:lineRule="auto"/>
        <w:rPr>
          <w:rFonts w:ascii="Arial" w:hAnsi="Arial" w:cs="Arial"/>
          <w:b/>
          <w:color w:val="auto"/>
        </w:rPr>
      </w:pPr>
    </w:p>
    <w:p w:rsidR="00151FF5" w:rsidRPr="00BF4031" w:rsidRDefault="00151FF5" w:rsidP="00F1341E">
      <w:pPr>
        <w:pStyle w:val="Default"/>
        <w:spacing w:line="276" w:lineRule="auto"/>
        <w:rPr>
          <w:rFonts w:ascii="Arial" w:hAnsi="Arial" w:cs="Arial"/>
          <w:b/>
          <w:color w:val="auto"/>
        </w:rPr>
      </w:pPr>
    </w:p>
    <w:p w:rsidR="00151FF5" w:rsidRPr="00BF4031" w:rsidRDefault="00151FF5" w:rsidP="00F1341E">
      <w:pPr>
        <w:pStyle w:val="Default"/>
        <w:spacing w:line="276" w:lineRule="auto"/>
        <w:rPr>
          <w:rFonts w:ascii="Arial" w:hAnsi="Arial" w:cs="Arial"/>
          <w:b/>
          <w:color w:val="auto"/>
        </w:rPr>
      </w:pPr>
    </w:p>
    <w:p w:rsidR="00151FF5" w:rsidRPr="00BF4031" w:rsidRDefault="00151FF5" w:rsidP="00F1341E">
      <w:pPr>
        <w:pStyle w:val="Default"/>
        <w:spacing w:line="276" w:lineRule="auto"/>
        <w:rPr>
          <w:rFonts w:ascii="Arial" w:hAnsi="Arial" w:cs="Arial"/>
          <w:b/>
          <w:color w:val="auto"/>
        </w:rPr>
      </w:pPr>
    </w:p>
    <w:p w:rsidR="00151FF5" w:rsidRPr="00BF4031" w:rsidRDefault="00151FF5" w:rsidP="00F1341E">
      <w:pPr>
        <w:pStyle w:val="Default"/>
        <w:spacing w:line="276" w:lineRule="auto"/>
        <w:rPr>
          <w:rFonts w:ascii="Arial" w:hAnsi="Arial" w:cs="Arial"/>
          <w:b/>
          <w:color w:val="auto"/>
        </w:rPr>
      </w:pPr>
    </w:p>
    <w:p w:rsidR="00151FF5" w:rsidRPr="00BF4031" w:rsidRDefault="00151FF5" w:rsidP="00F1341E">
      <w:pPr>
        <w:pStyle w:val="Default"/>
        <w:spacing w:line="276" w:lineRule="auto"/>
        <w:rPr>
          <w:rFonts w:ascii="Arial" w:hAnsi="Arial" w:cs="Arial"/>
          <w:b/>
          <w:color w:val="auto"/>
        </w:rPr>
      </w:pPr>
    </w:p>
    <w:p w:rsidR="00151FF5" w:rsidRPr="00BF4031" w:rsidRDefault="00151FF5" w:rsidP="00F1341E">
      <w:pPr>
        <w:pStyle w:val="Default"/>
        <w:spacing w:line="276" w:lineRule="auto"/>
        <w:rPr>
          <w:rFonts w:ascii="Arial" w:hAnsi="Arial" w:cs="Arial"/>
          <w:b/>
          <w:color w:val="auto"/>
        </w:rPr>
      </w:pPr>
    </w:p>
    <w:p w:rsidR="00151FF5" w:rsidRPr="00BF4031" w:rsidRDefault="00151FF5" w:rsidP="00F1341E">
      <w:pPr>
        <w:pStyle w:val="Default"/>
        <w:spacing w:line="276" w:lineRule="auto"/>
        <w:rPr>
          <w:rFonts w:ascii="Arial" w:hAnsi="Arial" w:cs="Arial"/>
          <w:b/>
          <w:color w:val="auto"/>
        </w:rPr>
      </w:pPr>
    </w:p>
    <w:p w:rsidR="00F1341E" w:rsidRPr="00BF4031" w:rsidRDefault="00F1341E" w:rsidP="0000444B">
      <w:pPr>
        <w:pStyle w:val="Default"/>
        <w:spacing w:line="276" w:lineRule="auto"/>
        <w:ind w:left="1080"/>
        <w:rPr>
          <w:rFonts w:ascii="Arial" w:hAnsi="Arial" w:cs="Arial"/>
          <w:b/>
          <w:color w:val="0070C0"/>
          <w:sz w:val="28"/>
        </w:rPr>
      </w:pPr>
      <w:r w:rsidRPr="00BF4031">
        <w:rPr>
          <w:rFonts w:ascii="Arial" w:hAnsi="Arial" w:cs="Arial"/>
          <w:b/>
          <w:color w:val="0070C0"/>
          <w:sz w:val="28"/>
        </w:rPr>
        <w:t>PLAN DE COMMUNICATION ET DE VISIBILITE</w:t>
      </w:r>
    </w:p>
    <w:p w:rsidR="00151FF5" w:rsidRPr="00BF4031" w:rsidRDefault="00151FF5" w:rsidP="00F1341E">
      <w:pPr>
        <w:pStyle w:val="Default"/>
        <w:spacing w:line="276" w:lineRule="auto"/>
        <w:rPr>
          <w:rFonts w:ascii="Arial" w:hAnsi="Arial" w:cs="Arial"/>
          <w:color w:val="auto"/>
        </w:rPr>
      </w:pPr>
    </w:p>
    <w:p w:rsidR="00151FF5" w:rsidRPr="00BF4031" w:rsidRDefault="00151FF5" w:rsidP="00F1341E">
      <w:pPr>
        <w:pStyle w:val="Default"/>
        <w:spacing w:line="276" w:lineRule="auto"/>
        <w:rPr>
          <w:rFonts w:ascii="Arial" w:hAnsi="Arial" w:cs="Arial"/>
          <w:color w:val="auto"/>
        </w:rPr>
      </w:pPr>
    </w:p>
    <w:p w:rsidR="00151FF5" w:rsidRPr="00BF4031" w:rsidRDefault="00151FF5" w:rsidP="00F1341E">
      <w:pPr>
        <w:pStyle w:val="Default"/>
        <w:spacing w:line="276" w:lineRule="auto"/>
        <w:rPr>
          <w:rFonts w:ascii="Arial" w:hAnsi="Arial" w:cs="Arial"/>
          <w:color w:val="auto"/>
        </w:rPr>
        <w:sectPr w:rsidR="00151FF5" w:rsidRPr="00BF4031" w:rsidSect="006B4BBC">
          <w:pgSz w:w="11906" w:h="16838"/>
          <w:pgMar w:top="1417" w:right="1417" w:bottom="1417" w:left="1417" w:header="708" w:footer="708" w:gutter="0"/>
          <w:cols w:space="708"/>
          <w:docGrid w:linePitch="360"/>
        </w:sectPr>
      </w:pPr>
    </w:p>
    <w:p w:rsidR="001758F4" w:rsidRPr="006E738D" w:rsidRDefault="001758F4" w:rsidP="006E738D">
      <w:pPr>
        <w:pStyle w:val="Default"/>
        <w:numPr>
          <w:ilvl w:val="0"/>
          <w:numId w:val="34"/>
        </w:numPr>
        <w:spacing w:line="276" w:lineRule="auto"/>
        <w:rPr>
          <w:rFonts w:ascii="Arial" w:hAnsi="Arial" w:cs="Arial"/>
          <w:b/>
          <w:color w:val="auto"/>
        </w:rPr>
      </w:pPr>
      <w:r w:rsidRPr="006E738D">
        <w:rPr>
          <w:rFonts w:ascii="Arial" w:hAnsi="Arial" w:cs="Arial"/>
          <w:b/>
          <w:color w:val="auto"/>
        </w:rPr>
        <w:t>Stratégie générale de communication</w:t>
      </w:r>
    </w:p>
    <w:p w:rsidR="001758F4" w:rsidRPr="006E738D" w:rsidRDefault="001758F4" w:rsidP="006E738D">
      <w:pPr>
        <w:pStyle w:val="Paragraphedeliste"/>
        <w:numPr>
          <w:ilvl w:val="1"/>
          <w:numId w:val="34"/>
        </w:numPr>
        <w:spacing w:line="276" w:lineRule="auto"/>
        <w:jc w:val="both"/>
        <w:rPr>
          <w:rFonts w:ascii="Arial" w:hAnsi="Arial" w:cs="Arial"/>
          <w:b/>
          <w:sz w:val="24"/>
          <w:szCs w:val="24"/>
        </w:rPr>
      </w:pPr>
      <w:r w:rsidRPr="006E738D">
        <w:rPr>
          <w:rFonts w:ascii="Arial" w:hAnsi="Arial" w:cs="Arial"/>
          <w:b/>
          <w:sz w:val="24"/>
          <w:szCs w:val="24"/>
        </w:rPr>
        <w:t>Contexte</w:t>
      </w:r>
    </w:p>
    <w:p w:rsidR="001758F4" w:rsidRPr="006E738D" w:rsidRDefault="001758F4" w:rsidP="006E738D">
      <w:pPr>
        <w:spacing w:line="276" w:lineRule="auto"/>
        <w:jc w:val="both"/>
        <w:rPr>
          <w:rFonts w:ascii="Arial" w:hAnsi="Arial" w:cs="Arial"/>
          <w:sz w:val="24"/>
          <w:szCs w:val="24"/>
        </w:rPr>
      </w:pPr>
      <w:r w:rsidRPr="006E738D">
        <w:rPr>
          <w:rFonts w:ascii="Arial" w:hAnsi="Arial" w:cs="Arial"/>
          <w:sz w:val="24"/>
          <w:szCs w:val="24"/>
        </w:rPr>
        <w:t xml:space="preserve">Un des enjeux à relever, dans le cadre du développement durable, est la conciliation des objectifs de développement avec ceux de la préservation des ressources naturelles. Au Togo les aires protégées constituent les domaines de prédilection pour la gestion durable des ressources forestières et la conservation </w:t>
      </w:r>
      <w:r w:rsidRPr="006E738D">
        <w:rPr>
          <w:rFonts w:ascii="Arial" w:hAnsi="Arial" w:cs="Arial"/>
          <w:i/>
          <w:sz w:val="24"/>
          <w:szCs w:val="24"/>
        </w:rPr>
        <w:t>in situ</w:t>
      </w:r>
      <w:r w:rsidRPr="006E738D">
        <w:rPr>
          <w:rFonts w:ascii="Arial" w:hAnsi="Arial" w:cs="Arial"/>
          <w:sz w:val="24"/>
          <w:szCs w:val="24"/>
        </w:rPr>
        <w:t xml:space="preserve"> de la biodiversité. Cependant, ces domaines forestiers sont dégradés de nos jours à cause de la surexploitation de leurs ressources. De plus, le changement climatique accentue la dégradation des ressources naturelles en général et des ressources forestières en particulier. Ainsi La lutte contre les effets néfastes du changement climatique doit faire partie intégrante du processus de développement socio-économique, avec comme axe central, la lutte contre la pauvreté.</w:t>
      </w:r>
    </w:p>
    <w:p w:rsidR="001758F4" w:rsidRPr="006E738D" w:rsidRDefault="001758F4" w:rsidP="006E738D">
      <w:pPr>
        <w:spacing w:line="276" w:lineRule="auto"/>
        <w:jc w:val="both"/>
        <w:rPr>
          <w:rFonts w:ascii="Arial" w:hAnsi="Arial" w:cs="Arial"/>
          <w:sz w:val="24"/>
          <w:szCs w:val="24"/>
          <w:lang w:val="fr-BE"/>
        </w:rPr>
      </w:pPr>
      <w:r w:rsidRPr="006E738D">
        <w:rPr>
          <w:rFonts w:ascii="Arial" w:hAnsi="Arial" w:cs="Arial"/>
          <w:sz w:val="24"/>
          <w:szCs w:val="24"/>
        </w:rPr>
        <w:t>Pour remédier à cette situation, Le Pays, s’est engagé depuis 1999 dans un processus de réhabilitation des aires protégées à travers les projets et programmes tels que :le projet «</w:t>
      </w:r>
      <w:r w:rsidRPr="006E738D">
        <w:rPr>
          <w:rFonts w:ascii="Arial" w:hAnsi="Arial" w:cs="Arial"/>
          <w:i/>
          <w:sz w:val="24"/>
          <w:szCs w:val="24"/>
        </w:rPr>
        <w:t>réhabilitation des aires protégées COM-STABEX 91-94</w:t>
      </w:r>
      <w:r w:rsidRPr="006E738D">
        <w:rPr>
          <w:rFonts w:ascii="Arial" w:hAnsi="Arial" w:cs="Arial"/>
          <w:sz w:val="24"/>
          <w:szCs w:val="24"/>
        </w:rPr>
        <w:t xml:space="preserve">» financé par l’UE  qui a permis la </w:t>
      </w:r>
      <w:r w:rsidR="00DA76ED" w:rsidRPr="006E738D">
        <w:rPr>
          <w:rFonts w:ascii="Arial" w:hAnsi="Arial" w:cs="Arial"/>
          <w:sz w:val="24"/>
          <w:szCs w:val="24"/>
        </w:rPr>
        <w:t>délimitation</w:t>
      </w:r>
      <w:r w:rsidRPr="006E738D">
        <w:rPr>
          <w:rFonts w:ascii="Arial" w:hAnsi="Arial" w:cs="Arial"/>
          <w:sz w:val="24"/>
          <w:szCs w:val="24"/>
        </w:rPr>
        <w:t xml:space="preserve"> consensuelle de dix (10) AP dont Amou-Mono, Alédjo, Aboudoulaye, Oti-Kéran, Oti-Mandouri ; le  Projet Renforcement du rôle de conservation du système National d’Aires Protégées du Togo (PRAPT) mis en œuvre avec l’appui du PNUD qui a permis le bornage consensuel d’une partie du parc national Fazao-Malfakassa et l’élaboration de son plan d’aménagement ; le Projet Gestion Intégrée des Catastrophes et des Terres (PGICT) qui a appuyé l’élaboration de plans d’aménagement de trois (03) aires protégées (Amou-Mono, Aboudoulaye, Alédjo).</w:t>
      </w:r>
      <w:r w:rsidR="00BB7305" w:rsidRPr="006E738D">
        <w:rPr>
          <w:rFonts w:ascii="Arial" w:hAnsi="Arial" w:cs="Arial"/>
          <w:sz w:val="24"/>
          <w:szCs w:val="24"/>
        </w:rPr>
        <w:t xml:space="preserve"> </w:t>
      </w:r>
      <w:r w:rsidRPr="006E738D">
        <w:rPr>
          <w:rFonts w:ascii="Arial" w:hAnsi="Arial" w:cs="Arial"/>
          <w:sz w:val="24"/>
          <w:szCs w:val="24"/>
        </w:rPr>
        <w:t>Malgré ces différentes initiatives, certains aspects de la gestion durable des Aires protégées nécessite</w:t>
      </w:r>
      <w:r w:rsidR="00C5548D" w:rsidRPr="006E738D">
        <w:rPr>
          <w:rFonts w:ascii="Arial" w:hAnsi="Arial" w:cs="Arial"/>
          <w:sz w:val="24"/>
          <w:szCs w:val="24"/>
        </w:rPr>
        <w:t>nt</w:t>
      </w:r>
      <w:r w:rsidRPr="006E738D">
        <w:rPr>
          <w:rFonts w:ascii="Arial" w:hAnsi="Arial" w:cs="Arial"/>
          <w:sz w:val="24"/>
          <w:szCs w:val="24"/>
        </w:rPr>
        <w:t xml:space="preserve"> d’être améliorés. Il s’agit du renforcement de la surveillance des AP, de la restauration des AP dégradées et du développement des activités économiques alternatives dans les zones périphériques.</w:t>
      </w:r>
    </w:p>
    <w:p w:rsidR="001758F4" w:rsidRPr="006E738D" w:rsidRDefault="001758F4" w:rsidP="006E738D">
      <w:pPr>
        <w:spacing w:before="120" w:line="276" w:lineRule="auto"/>
        <w:jc w:val="both"/>
        <w:rPr>
          <w:rFonts w:ascii="Arial" w:hAnsi="Arial" w:cs="Arial"/>
          <w:sz w:val="24"/>
          <w:szCs w:val="24"/>
        </w:rPr>
      </w:pPr>
      <w:r w:rsidRPr="006E738D">
        <w:rPr>
          <w:rFonts w:ascii="Arial" w:hAnsi="Arial" w:cs="Arial"/>
          <w:sz w:val="24"/>
          <w:szCs w:val="24"/>
        </w:rPr>
        <w:t>C'est dans ce contexte que le pays bénéficie d’une convention de financement du Programme d’Appui à la Lutte contre le Changement Climatique (PALCC) qui prend en compte le renforcement de la résilience des aires protégées du Togo face au changement climatique. </w:t>
      </w:r>
    </w:p>
    <w:p w:rsidR="001758F4" w:rsidRPr="006E738D" w:rsidRDefault="001758F4" w:rsidP="006E738D">
      <w:pPr>
        <w:spacing w:line="276" w:lineRule="auto"/>
        <w:jc w:val="both"/>
        <w:rPr>
          <w:rFonts w:ascii="Arial" w:hAnsi="Arial" w:cs="Arial"/>
          <w:sz w:val="24"/>
          <w:szCs w:val="24"/>
          <w:lang w:val="fr-BE"/>
        </w:rPr>
      </w:pPr>
      <w:r w:rsidRPr="006E738D">
        <w:rPr>
          <w:rFonts w:ascii="Arial" w:hAnsi="Arial" w:cs="Arial"/>
          <w:sz w:val="24"/>
          <w:szCs w:val="24"/>
          <w:lang w:val="fr-BE"/>
        </w:rPr>
        <w:t>Le présent document vise à planifier les activités d'information et de communication du projet</w:t>
      </w:r>
      <w:r w:rsidR="00C5548D" w:rsidRPr="006E738D">
        <w:rPr>
          <w:rFonts w:ascii="Arial" w:hAnsi="Arial" w:cs="Arial"/>
          <w:sz w:val="24"/>
          <w:szCs w:val="24"/>
          <w:lang w:val="fr-BE"/>
        </w:rPr>
        <w:t>,</w:t>
      </w:r>
      <w:r w:rsidRPr="006E738D">
        <w:rPr>
          <w:rFonts w:ascii="Arial" w:hAnsi="Arial" w:cs="Arial"/>
          <w:sz w:val="24"/>
          <w:szCs w:val="24"/>
          <w:lang w:val="fr-BE"/>
        </w:rPr>
        <w:t xml:space="preserve">  pour assurer sa bonne visibilité et faire connaitre l’impact et les résultats des fonds alloués par l’Union Européenne. </w:t>
      </w:r>
    </w:p>
    <w:p w:rsidR="001758F4" w:rsidRPr="006E738D" w:rsidRDefault="001758F4" w:rsidP="006E738D">
      <w:pPr>
        <w:pStyle w:val="Paragraphedeliste"/>
        <w:numPr>
          <w:ilvl w:val="1"/>
          <w:numId w:val="34"/>
        </w:numPr>
        <w:spacing w:line="276" w:lineRule="auto"/>
        <w:jc w:val="both"/>
        <w:rPr>
          <w:rFonts w:ascii="Arial" w:hAnsi="Arial" w:cs="Arial"/>
          <w:b/>
          <w:sz w:val="24"/>
          <w:szCs w:val="24"/>
        </w:rPr>
      </w:pPr>
      <w:r w:rsidRPr="006E738D">
        <w:rPr>
          <w:rFonts w:ascii="Arial" w:hAnsi="Arial" w:cs="Arial"/>
          <w:b/>
          <w:sz w:val="24"/>
          <w:szCs w:val="24"/>
        </w:rPr>
        <w:t>Objectif</w:t>
      </w:r>
      <w:r w:rsidR="0085726C" w:rsidRPr="006E738D">
        <w:rPr>
          <w:rFonts w:ascii="Arial" w:hAnsi="Arial" w:cs="Arial"/>
          <w:b/>
          <w:sz w:val="24"/>
          <w:szCs w:val="24"/>
        </w:rPr>
        <w:t>s</w:t>
      </w:r>
      <w:r w:rsidRPr="006E738D">
        <w:rPr>
          <w:rFonts w:ascii="Arial" w:hAnsi="Arial" w:cs="Arial"/>
          <w:b/>
          <w:sz w:val="24"/>
          <w:szCs w:val="24"/>
        </w:rPr>
        <w:t xml:space="preserve"> généraux de communication</w:t>
      </w:r>
    </w:p>
    <w:p w:rsidR="001758F4" w:rsidRPr="006E738D" w:rsidRDefault="001758F4" w:rsidP="006E738D">
      <w:pPr>
        <w:spacing w:line="276" w:lineRule="auto"/>
        <w:jc w:val="both"/>
        <w:rPr>
          <w:rFonts w:ascii="Arial" w:hAnsi="Arial" w:cs="Arial"/>
          <w:sz w:val="24"/>
          <w:szCs w:val="24"/>
          <w:lang w:val="fr-BE"/>
        </w:rPr>
      </w:pPr>
      <w:r w:rsidRPr="006E738D">
        <w:rPr>
          <w:rFonts w:ascii="Arial" w:hAnsi="Arial" w:cs="Arial"/>
          <w:sz w:val="24"/>
          <w:szCs w:val="24"/>
          <w:lang w:val="fr-BE"/>
        </w:rPr>
        <w:t>L’objectif de ce plan de communication est de présen</w:t>
      </w:r>
      <w:r w:rsidR="0085726C" w:rsidRPr="006E738D">
        <w:rPr>
          <w:rFonts w:ascii="Arial" w:hAnsi="Arial" w:cs="Arial"/>
          <w:sz w:val="24"/>
          <w:szCs w:val="24"/>
          <w:lang w:val="fr-BE"/>
        </w:rPr>
        <w:t xml:space="preserve">ter et planifier les activités </w:t>
      </w:r>
      <w:r w:rsidRPr="006E738D">
        <w:rPr>
          <w:rFonts w:ascii="Arial" w:hAnsi="Arial" w:cs="Arial"/>
          <w:sz w:val="24"/>
          <w:szCs w:val="24"/>
          <w:lang w:val="fr-BE"/>
        </w:rPr>
        <w:t>permettant d’informer les bénéficiaires du projet, l’administration forestière, et les autres groupes cibles du contexte, des objectifs et des réalisations du projet financé par l’U</w:t>
      </w:r>
      <w:r w:rsidR="00332B2A" w:rsidRPr="006E738D">
        <w:rPr>
          <w:rFonts w:ascii="Arial" w:hAnsi="Arial" w:cs="Arial"/>
          <w:sz w:val="24"/>
          <w:szCs w:val="24"/>
          <w:lang w:val="fr-BE"/>
        </w:rPr>
        <w:t>E dans le cadre du PALCC et mis</w:t>
      </w:r>
      <w:r w:rsidRPr="006E738D">
        <w:rPr>
          <w:rFonts w:ascii="Arial" w:hAnsi="Arial" w:cs="Arial"/>
          <w:sz w:val="24"/>
          <w:szCs w:val="24"/>
          <w:lang w:val="fr-BE"/>
        </w:rPr>
        <w:t xml:space="preserve"> en œuvre par l’ONG Odiae.</w:t>
      </w:r>
    </w:p>
    <w:p w:rsidR="001758F4" w:rsidRPr="006E738D" w:rsidRDefault="001758F4" w:rsidP="006E738D">
      <w:pPr>
        <w:spacing w:line="276" w:lineRule="auto"/>
        <w:jc w:val="both"/>
        <w:rPr>
          <w:rFonts w:ascii="Arial" w:hAnsi="Arial" w:cs="Arial"/>
          <w:sz w:val="24"/>
          <w:szCs w:val="24"/>
          <w:lang w:val="fr-BE"/>
        </w:rPr>
      </w:pPr>
      <w:r w:rsidRPr="006E738D">
        <w:rPr>
          <w:rFonts w:ascii="Arial" w:hAnsi="Arial" w:cs="Arial"/>
          <w:sz w:val="24"/>
          <w:szCs w:val="24"/>
          <w:lang w:val="fr-BE"/>
        </w:rPr>
        <w:t>Plus spécifiquement il s’agit de :</w:t>
      </w:r>
    </w:p>
    <w:p w:rsidR="001758F4" w:rsidRPr="006E738D" w:rsidRDefault="001758F4" w:rsidP="006E738D">
      <w:pPr>
        <w:pStyle w:val="Paragraphedeliste"/>
        <w:numPr>
          <w:ilvl w:val="0"/>
          <w:numId w:val="5"/>
        </w:numPr>
        <w:spacing w:line="276" w:lineRule="auto"/>
        <w:jc w:val="both"/>
        <w:rPr>
          <w:rFonts w:ascii="Arial" w:hAnsi="Arial" w:cs="Arial"/>
          <w:sz w:val="24"/>
          <w:szCs w:val="24"/>
          <w:lang w:val="fr-BE"/>
        </w:rPr>
      </w:pPr>
      <w:r w:rsidRPr="006E738D">
        <w:rPr>
          <w:rFonts w:ascii="Arial" w:hAnsi="Arial" w:cs="Arial"/>
          <w:sz w:val="24"/>
          <w:szCs w:val="24"/>
          <w:lang w:val="fr-BE"/>
        </w:rPr>
        <w:t>répondre aux exigences de l'UE en matière de</w:t>
      </w:r>
      <w:r w:rsidR="0085726C" w:rsidRPr="006E738D">
        <w:rPr>
          <w:rFonts w:ascii="Arial" w:hAnsi="Arial" w:cs="Arial"/>
          <w:sz w:val="24"/>
          <w:szCs w:val="24"/>
          <w:lang w:val="fr-BE"/>
        </w:rPr>
        <w:t xml:space="preserve"> communication et de visibilité ;</w:t>
      </w:r>
    </w:p>
    <w:p w:rsidR="001758F4" w:rsidRPr="006E738D" w:rsidRDefault="001758F4" w:rsidP="006E738D">
      <w:pPr>
        <w:pStyle w:val="Paragraphedeliste"/>
        <w:numPr>
          <w:ilvl w:val="0"/>
          <w:numId w:val="5"/>
        </w:numPr>
        <w:spacing w:line="276" w:lineRule="auto"/>
        <w:jc w:val="both"/>
        <w:rPr>
          <w:rFonts w:ascii="Arial" w:hAnsi="Arial" w:cs="Arial"/>
          <w:sz w:val="24"/>
          <w:szCs w:val="24"/>
          <w:lang w:val="fr-BE"/>
        </w:rPr>
      </w:pPr>
      <w:r w:rsidRPr="006E738D">
        <w:rPr>
          <w:rFonts w:ascii="Arial" w:hAnsi="Arial" w:cs="Arial"/>
          <w:sz w:val="24"/>
          <w:szCs w:val="24"/>
          <w:lang w:val="fr-BE"/>
        </w:rPr>
        <w:t>élaborer des outils performants et adéquats pour permettre le développement d’une communication bonne et dynamique, mettant en valeur les réalisations de soutien de l’UE ;</w:t>
      </w:r>
    </w:p>
    <w:p w:rsidR="001758F4" w:rsidRPr="006E738D" w:rsidRDefault="001758F4" w:rsidP="006E738D">
      <w:pPr>
        <w:pStyle w:val="Paragraphedeliste"/>
        <w:numPr>
          <w:ilvl w:val="0"/>
          <w:numId w:val="5"/>
        </w:numPr>
        <w:spacing w:line="276" w:lineRule="auto"/>
        <w:jc w:val="both"/>
        <w:rPr>
          <w:rFonts w:ascii="Arial" w:hAnsi="Arial" w:cs="Arial"/>
          <w:sz w:val="24"/>
          <w:szCs w:val="24"/>
          <w:lang w:val="fr-BE"/>
        </w:rPr>
      </w:pPr>
      <w:r w:rsidRPr="006E738D">
        <w:rPr>
          <w:rFonts w:ascii="Arial" w:hAnsi="Arial" w:cs="Arial"/>
          <w:sz w:val="24"/>
          <w:szCs w:val="24"/>
          <w:lang w:val="fr-BE"/>
        </w:rPr>
        <w:t>s’assurer que le public cible est conscient des rôles de chacun des partenaires</w:t>
      </w:r>
      <w:r w:rsidR="0085726C" w:rsidRPr="006E738D">
        <w:rPr>
          <w:rFonts w:ascii="Arial" w:hAnsi="Arial" w:cs="Arial"/>
          <w:sz w:val="24"/>
          <w:szCs w:val="24"/>
          <w:lang w:val="fr-BE"/>
        </w:rPr>
        <w:t xml:space="preserve"> (populations bénéficiaires, MEDDPN</w:t>
      </w:r>
      <w:r w:rsidRPr="006E738D">
        <w:rPr>
          <w:rFonts w:ascii="Arial" w:hAnsi="Arial" w:cs="Arial"/>
          <w:sz w:val="24"/>
          <w:szCs w:val="24"/>
          <w:lang w:val="fr-BE"/>
        </w:rPr>
        <w:t xml:space="preserve">, ONG Odiae et UE) dans les activités réalisées; </w:t>
      </w:r>
    </w:p>
    <w:p w:rsidR="001758F4" w:rsidRPr="006E738D" w:rsidRDefault="001758F4" w:rsidP="006E738D">
      <w:pPr>
        <w:pStyle w:val="Paragraphedeliste"/>
        <w:numPr>
          <w:ilvl w:val="0"/>
          <w:numId w:val="5"/>
        </w:numPr>
        <w:spacing w:line="276" w:lineRule="auto"/>
        <w:jc w:val="both"/>
        <w:rPr>
          <w:rFonts w:ascii="Arial" w:hAnsi="Arial" w:cs="Arial"/>
          <w:sz w:val="24"/>
          <w:szCs w:val="24"/>
          <w:lang w:val="fr-BE"/>
        </w:rPr>
      </w:pPr>
      <w:r w:rsidRPr="006E738D">
        <w:rPr>
          <w:rFonts w:ascii="Arial" w:hAnsi="Arial" w:cs="Arial"/>
          <w:sz w:val="24"/>
          <w:szCs w:val="24"/>
          <w:lang w:val="fr-BE"/>
        </w:rPr>
        <w:t>informer sur les résultats du projet ;</w:t>
      </w:r>
    </w:p>
    <w:p w:rsidR="001758F4" w:rsidRPr="006E738D" w:rsidRDefault="001758F4" w:rsidP="006E738D">
      <w:pPr>
        <w:pStyle w:val="Paragraphedeliste"/>
        <w:numPr>
          <w:ilvl w:val="0"/>
          <w:numId w:val="5"/>
        </w:numPr>
        <w:spacing w:line="276" w:lineRule="auto"/>
        <w:jc w:val="both"/>
        <w:rPr>
          <w:rFonts w:ascii="Arial" w:hAnsi="Arial" w:cs="Arial"/>
          <w:sz w:val="24"/>
          <w:szCs w:val="24"/>
          <w:lang w:val="fr-BE"/>
        </w:rPr>
      </w:pPr>
      <w:r w:rsidRPr="006E738D">
        <w:rPr>
          <w:rFonts w:ascii="Arial" w:hAnsi="Arial" w:cs="Arial"/>
          <w:sz w:val="24"/>
          <w:szCs w:val="24"/>
          <w:lang w:val="fr-BE"/>
        </w:rPr>
        <w:t>susciter l’appropriation et l’adhésion à la mise en œuvre des activités du projet.</w:t>
      </w:r>
    </w:p>
    <w:p w:rsidR="001758F4" w:rsidRPr="006E738D" w:rsidRDefault="001758F4" w:rsidP="006E738D">
      <w:pPr>
        <w:pStyle w:val="Paragraphedeliste"/>
        <w:numPr>
          <w:ilvl w:val="1"/>
          <w:numId w:val="34"/>
        </w:numPr>
        <w:spacing w:line="276" w:lineRule="auto"/>
        <w:jc w:val="both"/>
        <w:rPr>
          <w:rFonts w:ascii="Arial" w:hAnsi="Arial" w:cs="Arial"/>
          <w:b/>
          <w:sz w:val="24"/>
          <w:szCs w:val="24"/>
        </w:rPr>
      </w:pPr>
      <w:r w:rsidRPr="006E738D">
        <w:rPr>
          <w:rFonts w:ascii="Arial" w:hAnsi="Arial" w:cs="Arial"/>
          <w:b/>
          <w:sz w:val="24"/>
          <w:szCs w:val="24"/>
        </w:rPr>
        <w:t xml:space="preserve">Groupes cibles </w:t>
      </w:r>
    </w:p>
    <w:p w:rsidR="001758F4" w:rsidRPr="006E738D" w:rsidRDefault="001758F4" w:rsidP="006E738D">
      <w:pPr>
        <w:numPr>
          <w:ilvl w:val="0"/>
          <w:numId w:val="6"/>
        </w:numPr>
        <w:autoSpaceDE w:val="0"/>
        <w:autoSpaceDN w:val="0"/>
        <w:adjustRightInd w:val="0"/>
        <w:spacing w:line="276" w:lineRule="auto"/>
        <w:contextualSpacing/>
        <w:jc w:val="both"/>
        <w:rPr>
          <w:rFonts w:ascii="Arial" w:eastAsiaTheme="minorHAnsi" w:hAnsi="Arial" w:cs="Arial"/>
          <w:sz w:val="24"/>
          <w:szCs w:val="24"/>
        </w:rPr>
      </w:pPr>
      <w:r w:rsidRPr="006E738D">
        <w:rPr>
          <w:rFonts w:ascii="Arial" w:hAnsi="Arial" w:cs="Arial"/>
          <w:sz w:val="24"/>
          <w:szCs w:val="24"/>
          <w:lang w:val="fr-BE"/>
        </w:rPr>
        <w:t>les populations riveraines</w:t>
      </w:r>
      <w:r w:rsidR="0085726C" w:rsidRPr="006E738D">
        <w:rPr>
          <w:rFonts w:ascii="Arial" w:hAnsi="Arial" w:cs="Arial"/>
          <w:sz w:val="24"/>
          <w:szCs w:val="24"/>
          <w:lang w:val="fr-BE"/>
        </w:rPr>
        <w:t xml:space="preserve"> des AP</w:t>
      </w:r>
      <w:r w:rsidRPr="006E738D">
        <w:rPr>
          <w:rFonts w:ascii="Arial" w:hAnsi="Arial" w:cs="Arial"/>
          <w:sz w:val="24"/>
          <w:szCs w:val="24"/>
          <w:lang w:val="fr-BE"/>
        </w:rPr>
        <w:t>,  les autorités locales, traditionnelles et religieuses.</w:t>
      </w:r>
    </w:p>
    <w:p w:rsidR="001758F4" w:rsidRPr="006E738D" w:rsidRDefault="001758F4" w:rsidP="006E738D">
      <w:pPr>
        <w:numPr>
          <w:ilvl w:val="0"/>
          <w:numId w:val="6"/>
        </w:numPr>
        <w:autoSpaceDE w:val="0"/>
        <w:autoSpaceDN w:val="0"/>
        <w:adjustRightInd w:val="0"/>
        <w:spacing w:line="276" w:lineRule="auto"/>
        <w:contextualSpacing/>
        <w:jc w:val="both"/>
        <w:rPr>
          <w:rFonts w:ascii="Arial" w:eastAsiaTheme="minorHAnsi" w:hAnsi="Arial" w:cs="Arial"/>
          <w:sz w:val="24"/>
          <w:szCs w:val="24"/>
        </w:rPr>
      </w:pPr>
      <w:r w:rsidRPr="006E738D">
        <w:rPr>
          <w:rFonts w:ascii="Arial" w:eastAsiaTheme="minorHAnsi" w:hAnsi="Arial" w:cs="Arial"/>
          <w:sz w:val="24"/>
          <w:szCs w:val="24"/>
        </w:rPr>
        <w:t>Les organisations communaut</w:t>
      </w:r>
      <w:r w:rsidR="0085726C" w:rsidRPr="006E738D">
        <w:rPr>
          <w:rFonts w:ascii="Arial" w:eastAsiaTheme="minorHAnsi" w:hAnsi="Arial" w:cs="Arial"/>
          <w:sz w:val="24"/>
          <w:szCs w:val="24"/>
        </w:rPr>
        <w:t>aires : CVD, CCD</w:t>
      </w:r>
      <w:r w:rsidRPr="006E738D">
        <w:rPr>
          <w:rFonts w:ascii="Arial" w:eastAsiaTheme="minorHAnsi" w:hAnsi="Arial" w:cs="Arial"/>
          <w:sz w:val="24"/>
          <w:szCs w:val="24"/>
        </w:rPr>
        <w:t>, AVGAP organisations de jeunes et de femmes etc. ;</w:t>
      </w:r>
    </w:p>
    <w:p w:rsidR="001758F4" w:rsidRPr="006E738D" w:rsidRDefault="001758F4" w:rsidP="006E738D">
      <w:pPr>
        <w:numPr>
          <w:ilvl w:val="0"/>
          <w:numId w:val="6"/>
        </w:numPr>
        <w:autoSpaceDE w:val="0"/>
        <w:autoSpaceDN w:val="0"/>
        <w:adjustRightInd w:val="0"/>
        <w:spacing w:line="276" w:lineRule="auto"/>
        <w:contextualSpacing/>
        <w:jc w:val="both"/>
        <w:rPr>
          <w:rFonts w:ascii="Arial" w:eastAsiaTheme="minorHAnsi" w:hAnsi="Arial" w:cs="Arial"/>
          <w:sz w:val="24"/>
          <w:szCs w:val="24"/>
        </w:rPr>
      </w:pPr>
      <w:r w:rsidRPr="006E738D">
        <w:rPr>
          <w:rFonts w:ascii="Arial" w:eastAsiaTheme="minorHAnsi" w:hAnsi="Arial" w:cs="Arial"/>
          <w:sz w:val="24"/>
          <w:szCs w:val="24"/>
        </w:rPr>
        <w:t>Les Organisations de la société civile (ONG et associations), organisations paysannes, organisations de planteurs, d’Apiculteurs, de Maraîchers, de transformation de produits (Agricole et PFNL) etc.;</w:t>
      </w:r>
    </w:p>
    <w:p w:rsidR="001758F4" w:rsidRPr="006E738D" w:rsidRDefault="0085726C" w:rsidP="006E738D">
      <w:pPr>
        <w:numPr>
          <w:ilvl w:val="0"/>
          <w:numId w:val="6"/>
        </w:numPr>
        <w:autoSpaceDE w:val="0"/>
        <w:autoSpaceDN w:val="0"/>
        <w:adjustRightInd w:val="0"/>
        <w:spacing w:line="276" w:lineRule="auto"/>
        <w:contextualSpacing/>
        <w:jc w:val="both"/>
        <w:rPr>
          <w:rFonts w:ascii="Arial" w:eastAsiaTheme="minorHAnsi" w:hAnsi="Arial" w:cs="Arial"/>
          <w:sz w:val="24"/>
          <w:szCs w:val="24"/>
        </w:rPr>
      </w:pPr>
      <w:r w:rsidRPr="006E738D">
        <w:rPr>
          <w:rFonts w:ascii="Arial" w:eastAsiaTheme="minorHAnsi" w:hAnsi="Arial" w:cs="Arial"/>
          <w:sz w:val="24"/>
          <w:szCs w:val="24"/>
        </w:rPr>
        <w:t>Les services techniques du MEDDPN</w:t>
      </w:r>
      <w:r w:rsidR="001758F4" w:rsidRPr="006E738D">
        <w:rPr>
          <w:rFonts w:ascii="Arial" w:eastAsiaTheme="minorHAnsi" w:hAnsi="Arial" w:cs="Arial"/>
          <w:sz w:val="24"/>
          <w:szCs w:val="24"/>
        </w:rPr>
        <w:t xml:space="preserve"> (Secrétariat Général, Directions centrales, Directions régionales et préfectorales, Poste de brigades forestières), UGP/PALCC);</w:t>
      </w:r>
    </w:p>
    <w:p w:rsidR="001758F4" w:rsidRPr="006E738D" w:rsidRDefault="001758F4" w:rsidP="006E738D">
      <w:pPr>
        <w:numPr>
          <w:ilvl w:val="0"/>
          <w:numId w:val="6"/>
        </w:numPr>
        <w:autoSpaceDE w:val="0"/>
        <w:autoSpaceDN w:val="0"/>
        <w:adjustRightInd w:val="0"/>
        <w:spacing w:line="276" w:lineRule="auto"/>
        <w:contextualSpacing/>
        <w:jc w:val="both"/>
        <w:rPr>
          <w:rFonts w:ascii="Arial" w:eastAsiaTheme="minorHAnsi" w:hAnsi="Arial" w:cs="Arial"/>
          <w:sz w:val="24"/>
          <w:szCs w:val="24"/>
        </w:rPr>
      </w:pPr>
      <w:r w:rsidRPr="006E738D">
        <w:rPr>
          <w:rFonts w:ascii="Arial" w:eastAsiaTheme="minorHAnsi" w:hAnsi="Arial" w:cs="Arial"/>
          <w:sz w:val="24"/>
          <w:szCs w:val="24"/>
        </w:rPr>
        <w:t>Autres services techniques (Directions de la Planification, de l’Agriculture, de l’hydraulique; de la Promotion du secteur privé, du Tourisme, des Travaux publics, des Collectivités Locales, de la Justice);</w:t>
      </w:r>
    </w:p>
    <w:p w:rsidR="001758F4" w:rsidRPr="006E738D" w:rsidRDefault="001758F4" w:rsidP="006E738D">
      <w:pPr>
        <w:numPr>
          <w:ilvl w:val="0"/>
          <w:numId w:val="6"/>
        </w:numPr>
        <w:autoSpaceDE w:val="0"/>
        <w:autoSpaceDN w:val="0"/>
        <w:adjustRightInd w:val="0"/>
        <w:spacing w:line="276" w:lineRule="auto"/>
        <w:contextualSpacing/>
        <w:jc w:val="both"/>
        <w:rPr>
          <w:rFonts w:ascii="Arial" w:eastAsiaTheme="minorHAnsi" w:hAnsi="Arial" w:cs="Arial"/>
          <w:sz w:val="24"/>
          <w:szCs w:val="24"/>
        </w:rPr>
      </w:pPr>
      <w:r w:rsidRPr="006E738D">
        <w:rPr>
          <w:rFonts w:ascii="Arial" w:eastAsiaTheme="minorHAnsi" w:hAnsi="Arial" w:cs="Arial"/>
          <w:sz w:val="24"/>
          <w:szCs w:val="24"/>
        </w:rPr>
        <w:t>Les médias publics, privés et communautaires ;</w:t>
      </w:r>
    </w:p>
    <w:p w:rsidR="001758F4" w:rsidRPr="006E738D" w:rsidRDefault="001758F4" w:rsidP="006E738D">
      <w:pPr>
        <w:numPr>
          <w:ilvl w:val="0"/>
          <w:numId w:val="6"/>
        </w:numPr>
        <w:autoSpaceDE w:val="0"/>
        <w:autoSpaceDN w:val="0"/>
        <w:adjustRightInd w:val="0"/>
        <w:spacing w:line="276" w:lineRule="auto"/>
        <w:contextualSpacing/>
        <w:jc w:val="both"/>
        <w:rPr>
          <w:rFonts w:ascii="Arial" w:eastAsiaTheme="minorHAnsi" w:hAnsi="Arial" w:cs="Arial"/>
          <w:sz w:val="24"/>
          <w:szCs w:val="24"/>
        </w:rPr>
      </w:pPr>
      <w:r w:rsidRPr="006E738D">
        <w:rPr>
          <w:rFonts w:ascii="Arial" w:eastAsiaTheme="minorHAnsi" w:hAnsi="Arial" w:cs="Arial"/>
          <w:sz w:val="24"/>
          <w:szCs w:val="24"/>
        </w:rPr>
        <w:t>Les partenaires technique</w:t>
      </w:r>
      <w:r w:rsidR="0085726C" w:rsidRPr="006E738D">
        <w:rPr>
          <w:rFonts w:ascii="Arial" w:eastAsiaTheme="minorHAnsi" w:hAnsi="Arial" w:cs="Arial"/>
          <w:sz w:val="24"/>
          <w:szCs w:val="24"/>
        </w:rPr>
        <w:t>s</w:t>
      </w:r>
      <w:r w:rsidRPr="006E738D">
        <w:rPr>
          <w:rFonts w:ascii="Arial" w:eastAsiaTheme="minorHAnsi" w:hAnsi="Arial" w:cs="Arial"/>
          <w:sz w:val="24"/>
          <w:szCs w:val="24"/>
        </w:rPr>
        <w:t xml:space="preserve"> et financier</w:t>
      </w:r>
      <w:r w:rsidR="0085726C" w:rsidRPr="006E738D">
        <w:rPr>
          <w:rFonts w:ascii="Arial" w:eastAsiaTheme="minorHAnsi" w:hAnsi="Arial" w:cs="Arial"/>
          <w:sz w:val="24"/>
          <w:szCs w:val="24"/>
        </w:rPr>
        <w:t>s</w:t>
      </w:r>
      <w:r w:rsidRPr="006E738D">
        <w:rPr>
          <w:rFonts w:ascii="Arial" w:eastAsiaTheme="minorHAnsi" w:hAnsi="Arial" w:cs="Arial"/>
          <w:sz w:val="24"/>
          <w:szCs w:val="24"/>
        </w:rPr>
        <w:t>.</w:t>
      </w:r>
    </w:p>
    <w:p w:rsidR="001758F4" w:rsidRPr="006E738D" w:rsidRDefault="001758F4" w:rsidP="006E738D">
      <w:pPr>
        <w:pStyle w:val="Paragraphedeliste"/>
        <w:numPr>
          <w:ilvl w:val="1"/>
          <w:numId w:val="34"/>
        </w:numPr>
        <w:spacing w:line="276" w:lineRule="auto"/>
        <w:jc w:val="both"/>
        <w:rPr>
          <w:rFonts w:ascii="Arial" w:hAnsi="Arial" w:cs="Arial"/>
          <w:b/>
          <w:sz w:val="24"/>
          <w:szCs w:val="24"/>
        </w:rPr>
      </w:pPr>
      <w:r w:rsidRPr="006E738D">
        <w:rPr>
          <w:rFonts w:ascii="Arial" w:hAnsi="Arial" w:cs="Arial"/>
          <w:b/>
          <w:sz w:val="24"/>
          <w:szCs w:val="24"/>
        </w:rPr>
        <w:t>Objectifs spécifiques pour chaque groupe cible</w:t>
      </w:r>
    </w:p>
    <w:p w:rsidR="001758F4" w:rsidRPr="006E738D" w:rsidRDefault="001758F4" w:rsidP="006E738D">
      <w:pPr>
        <w:autoSpaceDE w:val="0"/>
        <w:autoSpaceDN w:val="0"/>
        <w:adjustRightInd w:val="0"/>
        <w:spacing w:line="276" w:lineRule="auto"/>
        <w:jc w:val="both"/>
        <w:rPr>
          <w:rFonts w:ascii="Arial" w:hAnsi="Arial" w:cs="Arial"/>
          <w:sz w:val="24"/>
          <w:szCs w:val="24"/>
        </w:rPr>
      </w:pPr>
      <w:r w:rsidRPr="006E738D">
        <w:rPr>
          <w:rFonts w:ascii="Arial" w:hAnsi="Arial" w:cs="Arial"/>
          <w:sz w:val="24"/>
          <w:szCs w:val="24"/>
        </w:rPr>
        <w:t xml:space="preserve">Cette stratégie de communication vise les objectifs spécifiques suivants : </w:t>
      </w:r>
    </w:p>
    <w:p w:rsidR="001758F4" w:rsidRPr="006E738D" w:rsidRDefault="001758F4" w:rsidP="006E738D">
      <w:pPr>
        <w:pStyle w:val="Paragraphedeliste"/>
        <w:numPr>
          <w:ilvl w:val="0"/>
          <w:numId w:val="6"/>
        </w:numPr>
        <w:autoSpaceDE w:val="0"/>
        <w:autoSpaceDN w:val="0"/>
        <w:adjustRightInd w:val="0"/>
        <w:spacing w:after="0" w:line="276" w:lineRule="auto"/>
        <w:jc w:val="both"/>
        <w:rPr>
          <w:rFonts w:ascii="Arial" w:hAnsi="Arial" w:cs="Arial"/>
          <w:sz w:val="24"/>
          <w:szCs w:val="24"/>
        </w:rPr>
      </w:pPr>
      <w:r w:rsidRPr="006E738D">
        <w:rPr>
          <w:rFonts w:ascii="Arial" w:hAnsi="Arial" w:cs="Arial"/>
          <w:sz w:val="24"/>
          <w:szCs w:val="24"/>
        </w:rPr>
        <w:t>mettre en temps réel à la disposition de tous des partenaires de mise en œuvre du Projet, l’information fiable afin qu’ils puissent s’organiser et participer à la réussite du projet ;</w:t>
      </w:r>
    </w:p>
    <w:p w:rsidR="001758F4" w:rsidRPr="006E738D" w:rsidRDefault="001758F4" w:rsidP="006E738D">
      <w:pPr>
        <w:pStyle w:val="Paragraphedeliste"/>
        <w:numPr>
          <w:ilvl w:val="0"/>
          <w:numId w:val="6"/>
        </w:numPr>
        <w:autoSpaceDE w:val="0"/>
        <w:autoSpaceDN w:val="0"/>
        <w:adjustRightInd w:val="0"/>
        <w:spacing w:after="0" w:line="276" w:lineRule="auto"/>
        <w:jc w:val="both"/>
        <w:rPr>
          <w:rFonts w:ascii="Arial" w:hAnsi="Arial" w:cs="Arial"/>
          <w:sz w:val="24"/>
          <w:szCs w:val="24"/>
        </w:rPr>
      </w:pPr>
      <w:r w:rsidRPr="006E738D">
        <w:rPr>
          <w:rFonts w:ascii="Arial" w:hAnsi="Arial" w:cs="Arial"/>
          <w:sz w:val="24"/>
          <w:szCs w:val="24"/>
        </w:rPr>
        <w:t>informer et sensibiliser les autorités publiques, des leaders communautaires et des populations riveraines et autres parties prenantes afin qu’ils s’approprient et participent à la mise en œuvre du Projet ;</w:t>
      </w:r>
    </w:p>
    <w:p w:rsidR="001758F4" w:rsidRPr="006E738D" w:rsidRDefault="001758F4" w:rsidP="006E738D">
      <w:pPr>
        <w:pStyle w:val="Paragraphedeliste"/>
        <w:numPr>
          <w:ilvl w:val="0"/>
          <w:numId w:val="6"/>
        </w:numPr>
        <w:autoSpaceDE w:val="0"/>
        <w:autoSpaceDN w:val="0"/>
        <w:adjustRightInd w:val="0"/>
        <w:spacing w:after="0" w:line="276" w:lineRule="auto"/>
        <w:jc w:val="both"/>
        <w:rPr>
          <w:rFonts w:ascii="Arial" w:hAnsi="Arial" w:cs="Arial"/>
          <w:sz w:val="24"/>
          <w:szCs w:val="24"/>
        </w:rPr>
      </w:pPr>
      <w:r w:rsidRPr="006E738D">
        <w:rPr>
          <w:rFonts w:ascii="Arial" w:hAnsi="Arial" w:cs="Arial"/>
          <w:sz w:val="24"/>
          <w:szCs w:val="24"/>
        </w:rPr>
        <w:t>assurer une fluidité dans le partage de l’information au sein de l’équipe de gestion du projet, et entre Odiae et ses codemandeurs;</w:t>
      </w:r>
    </w:p>
    <w:p w:rsidR="001758F4" w:rsidRPr="006E738D" w:rsidRDefault="001758F4" w:rsidP="006E738D">
      <w:pPr>
        <w:pStyle w:val="Paragraphedeliste"/>
        <w:numPr>
          <w:ilvl w:val="0"/>
          <w:numId w:val="6"/>
        </w:numPr>
        <w:autoSpaceDE w:val="0"/>
        <w:autoSpaceDN w:val="0"/>
        <w:adjustRightInd w:val="0"/>
        <w:spacing w:after="0" w:line="276" w:lineRule="auto"/>
        <w:jc w:val="both"/>
        <w:rPr>
          <w:rFonts w:ascii="Arial" w:hAnsi="Arial" w:cs="Arial"/>
          <w:sz w:val="24"/>
          <w:szCs w:val="24"/>
        </w:rPr>
      </w:pPr>
      <w:r w:rsidRPr="006E738D">
        <w:rPr>
          <w:rFonts w:ascii="Arial" w:hAnsi="Arial" w:cs="Arial"/>
          <w:sz w:val="24"/>
          <w:szCs w:val="24"/>
        </w:rPr>
        <w:t>mobiliser les médias pour assurer une plu</w:t>
      </w:r>
      <w:r w:rsidR="00965CEB" w:rsidRPr="006E738D">
        <w:rPr>
          <w:rFonts w:ascii="Arial" w:hAnsi="Arial" w:cs="Arial"/>
          <w:sz w:val="24"/>
          <w:szCs w:val="24"/>
        </w:rPr>
        <w:t>s grande couverture du projet</w:t>
      </w:r>
      <w:r w:rsidRPr="006E738D">
        <w:rPr>
          <w:rFonts w:ascii="Arial" w:hAnsi="Arial" w:cs="Arial"/>
          <w:sz w:val="24"/>
          <w:szCs w:val="24"/>
        </w:rPr>
        <w:t>, de ses résultats, mais surtout de son impact sur le développement</w:t>
      </w:r>
    </w:p>
    <w:p w:rsidR="001758F4" w:rsidRPr="006E738D" w:rsidRDefault="001758F4" w:rsidP="006E738D">
      <w:pPr>
        <w:pStyle w:val="Paragraphedeliste"/>
        <w:numPr>
          <w:ilvl w:val="1"/>
          <w:numId w:val="34"/>
        </w:numPr>
        <w:spacing w:line="276" w:lineRule="auto"/>
        <w:jc w:val="both"/>
        <w:rPr>
          <w:rFonts w:ascii="Arial" w:hAnsi="Arial" w:cs="Arial"/>
          <w:b/>
          <w:sz w:val="24"/>
          <w:szCs w:val="24"/>
        </w:rPr>
      </w:pPr>
      <w:r w:rsidRPr="006E738D">
        <w:rPr>
          <w:rFonts w:ascii="Arial" w:hAnsi="Arial" w:cs="Arial"/>
          <w:b/>
          <w:sz w:val="24"/>
          <w:szCs w:val="24"/>
        </w:rPr>
        <w:t>Période couverte par le plan de communication et de visibilité</w:t>
      </w:r>
    </w:p>
    <w:p w:rsidR="001758F4" w:rsidRPr="006E738D" w:rsidRDefault="001758F4" w:rsidP="006E738D">
      <w:pPr>
        <w:pStyle w:val="Default"/>
        <w:spacing w:line="276" w:lineRule="auto"/>
        <w:rPr>
          <w:rFonts w:ascii="Arial" w:hAnsi="Arial" w:cs="Arial"/>
          <w:color w:val="auto"/>
        </w:rPr>
      </w:pPr>
      <w:r w:rsidRPr="006E738D">
        <w:rPr>
          <w:rFonts w:ascii="Arial" w:hAnsi="Arial" w:cs="Arial"/>
        </w:rPr>
        <w:t>36 mois cou</w:t>
      </w:r>
      <w:r w:rsidR="00332B2A" w:rsidRPr="006E738D">
        <w:rPr>
          <w:rFonts w:ascii="Arial" w:hAnsi="Arial" w:cs="Arial"/>
        </w:rPr>
        <w:t>vrant toute la durée du Projet.0</w:t>
      </w:r>
    </w:p>
    <w:p w:rsidR="001758F4" w:rsidRPr="006E738D" w:rsidRDefault="001758F4" w:rsidP="006E738D">
      <w:pPr>
        <w:numPr>
          <w:ilvl w:val="0"/>
          <w:numId w:val="7"/>
        </w:numPr>
        <w:spacing w:after="0" w:line="276" w:lineRule="auto"/>
        <w:contextualSpacing/>
        <w:jc w:val="both"/>
        <w:rPr>
          <w:rFonts w:ascii="Arial" w:eastAsiaTheme="minorHAnsi" w:hAnsi="Arial" w:cs="Arial"/>
          <w:sz w:val="24"/>
          <w:szCs w:val="24"/>
        </w:rPr>
      </w:pPr>
      <w:r w:rsidRPr="006E738D">
        <w:rPr>
          <w:rFonts w:ascii="Arial" w:eastAsiaTheme="minorHAnsi" w:hAnsi="Arial" w:cs="Arial"/>
          <w:sz w:val="24"/>
          <w:szCs w:val="24"/>
          <w:u w:val="single"/>
        </w:rPr>
        <w:t>Première année</w:t>
      </w:r>
      <w:r w:rsidR="0000444B" w:rsidRPr="006E738D">
        <w:rPr>
          <w:rFonts w:ascii="Arial" w:eastAsiaTheme="minorHAnsi" w:hAnsi="Arial" w:cs="Arial"/>
          <w:sz w:val="24"/>
          <w:szCs w:val="24"/>
        </w:rPr>
        <w:t xml:space="preserve"> : 1</w:t>
      </w:r>
      <w:r w:rsidR="00DD0474" w:rsidRPr="006E738D">
        <w:rPr>
          <w:rFonts w:ascii="Arial" w:eastAsiaTheme="minorHAnsi" w:hAnsi="Arial" w:cs="Arial"/>
          <w:sz w:val="24"/>
          <w:szCs w:val="24"/>
          <w:vertAlign w:val="superscript"/>
        </w:rPr>
        <w:t>er</w:t>
      </w:r>
      <w:r w:rsidR="00332B2A" w:rsidRPr="006E738D">
        <w:rPr>
          <w:rFonts w:ascii="Arial" w:eastAsiaTheme="minorHAnsi" w:hAnsi="Arial" w:cs="Arial"/>
          <w:sz w:val="24"/>
          <w:szCs w:val="24"/>
          <w:vertAlign w:val="superscript"/>
        </w:rPr>
        <w:t xml:space="preserve"> </w:t>
      </w:r>
      <w:r w:rsidR="00332B2A" w:rsidRPr="006E738D">
        <w:rPr>
          <w:rFonts w:ascii="Arial" w:eastAsiaTheme="minorHAnsi" w:hAnsi="Arial" w:cs="Arial"/>
          <w:sz w:val="24"/>
          <w:szCs w:val="24"/>
        </w:rPr>
        <w:t>Octobre 2018 au 30 Septe</w:t>
      </w:r>
      <w:r w:rsidRPr="006E738D">
        <w:rPr>
          <w:rFonts w:ascii="Arial" w:eastAsiaTheme="minorHAnsi" w:hAnsi="Arial" w:cs="Arial"/>
          <w:sz w:val="24"/>
          <w:szCs w:val="24"/>
        </w:rPr>
        <w:t>mbre 2019</w:t>
      </w:r>
    </w:p>
    <w:p w:rsidR="001758F4" w:rsidRPr="006E738D" w:rsidRDefault="001758F4" w:rsidP="006E738D">
      <w:pPr>
        <w:numPr>
          <w:ilvl w:val="0"/>
          <w:numId w:val="7"/>
        </w:numPr>
        <w:spacing w:after="0" w:line="276" w:lineRule="auto"/>
        <w:contextualSpacing/>
        <w:jc w:val="both"/>
        <w:rPr>
          <w:rFonts w:ascii="Arial" w:eastAsiaTheme="minorHAnsi" w:hAnsi="Arial" w:cs="Arial"/>
          <w:sz w:val="24"/>
          <w:szCs w:val="24"/>
        </w:rPr>
      </w:pPr>
      <w:r w:rsidRPr="006E738D">
        <w:rPr>
          <w:rFonts w:ascii="Arial" w:eastAsiaTheme="minorHAnsi" w:hAnsi="Arial" w:cs="Arial"/>
          <w:sz w:val="24"/>
          <w:szCs w:val="24"/>
          <w:u w:val="single"/>
        </w:rPr>
        <w:t>Deuxième année</w:t>
      </w:r>
      <w:r w:rsidR="00DD0474" w:rsidRPr="006E738D">
        <w:rPr>
          <w:rFonts w:ascii="Arial" w:eastAsiaTheme="minorHAnsi" w:hAnsi="Arial" w:cs="Arial"/>
          <w:sz w:val="24"/>
          <w:szCs w:val="24"/>
        </w:rPr>
        <w:t xml:space="preserve"> : 1</w:t>
      </w:r>
      <w:r w:rsidR="00DD0474" w:rsidRPr="006E738D">
        <w:rPr>
          <w:rFonts w:ascii="Arial" w:eastAsiaTheme="minorHAnsi" w:hAnsi="Arial" w:cs="Arial"/>
          <w:sz w:val="24"/>
          <w:szCs w:val="24"/>
          <w:vertAlign w:val="superscript"/>
        </w:rPr>
        <w:t>er</w:t>
      </w:r>
      <w:r w:rsidR="00DD0474" w:rsidRPr="006E738D">
        <w:rPr>
          <w:rFonts w:ascii="Arial" w:eastAsiaTheme="minorHAnsi" w:hAnsi="Arial" w:cs="Arial"/>
          <w:sz w:val="24"/>
          <w:szCs w:val="24"/>
        </w:rPr>
        <w:t xml:space="preserve"> Octob</w:t>
      </w:r>
      <w:r w:rsidRPr="006E738D">
        <w:rPr>
          <w:rFonts w:ascii="Arial" w:eastAsiaTheme="minorHAnsi" w:hAnsi="Arial" w:cs="Arial"/>
          <w:sz w:val="24"/>
          <w:szCs w:val="24"/>
        </w:rPr>
        <w:t>r</w:t>
      </w:r>
      <w:r w:rsidR="00DD0474" w:rsidRPr="006E738D">
        <w:rPr>
          <w:rFonts w:ascii="Arial" w:eastAsiaTheme="minorHAnsi" w:hAnsi="Arial" w:cs="Arial"/>
          <w:sz w:val="24"/>
          <w:szCs w:val="24"/>
        </w:rPr>
        <w:t>e</w:t>
      </w:r>
      <w:r w:rsidR="00332B2A" w:rsidRPr="006E738D">
        <w:rPr>
          <w:rFonts w:ascii="Arial" w:eastAsiaTheme="minorHAnsi" w:hAnsi="Arial" w:cs="Arial"/>
          <w:sz w:val="24"/>
          <w:szCs w:val="24"/>
        </w:rPr>
        <w:t xml:space="preserve"> </w:t>
      </w:r>
      <w:r w:rsidR="0000444B" w:rsidRPr="006E738D">
        <w:rPr>
          <w:rFonts w:ascii="Arial" w:eastAsiaTheme="minorHAnsi" w:hAnsi="Arial" w:cs="Arial"/>
          <w:sz w:val="24"/>
          <w:szCs w:val="24"/>
        </w:rPr>
        <w:t>2019</w:t>
      </w:r>
      <w:r w:rsidR="00DD0474" w:rsidRPr="006E738D">
        <w:rPr>
          <w:rFonts w:ascii="Arial" w:eastAsiaTheme="minorHAnsi" w:hAnsi="Arial" w:cs="Arial"/>
          <w:sz w:val="24"/>
          <w:szCs w:val="24"/>
        </w:rPr>
        <w:t xml:space="preserve"> au 31 Sept</w:t>
      </w:r>
      <w:r w:rsidRPr="006E738D">
        <w:rPr>
          <w:rFonts w:ascii="Arial" w:eastAsiaTheme="minorHAnsi" w:hAnsi="Arial" w:cs="Arial"/>
          <w:sz w:val="24"/>
          <w:szCs w:val="24"/>
        </w:rPr>
        <w:t>embre 2020</w:t>
      </w:r>
    </w:p>
    <w:p w:rsidR="001758F4" w:rsidRPr="006E738D" w:rsidRDefault="001758F4" w:rsidP="006E738D">
      <w:pPr>
        <w:numPr>
          <w:ilvl w:val="0"/>
          <w:numId w:val="7"/>
        </w:numPr>
        <w:spacing w:line="276" w:lineRule="auto"/>
        <w:contextualSpacing/>
        <w:jc w:val="both"/>
        <w:rPr>
          <w:rFonts w:ascii="Arial" w:eastAsiaTheme="minorHAnsi" w:hAnsi="Arial" w:cs="Arial"/>
          <w:sz w:val="24"/>
          <w:szCs w:val="24"/>
        </w:rPr>
      </w:pPr>
      <w:r w:rsidRPr="006E738D">
        <w:rPr>
          <w:rFonts w:ascii="Arial" w:eastAsiaTheme="minorHAnsi" w:hAnsi="Arial" w:cs="Arial"/>
          <w:sz w:val="24"/>
          <w:szCs w:val="24"/>
          <w:u w:val="single"/>
        </w:rPr>
        <w:t>Troisième année</w:t>
      </w:r>
      <w:r w:rsidR="00DD0474" w:rsidRPr="006E738D">
        <w:rPr>
          <w:rFonts w:ascii="Arial" w:eastAsiaTheme="minorHAnsi" w:hAnsi="Arial" w:cs="Arial"/>
          <w:sz w:val="24"/>
          <w:szCs w:val="24"/>
        </w:rPr>
        <w:t xml:space="preserve"> : 1</w:t>
      </w:r>
      <w:r w:rsidR="00DD0474" w:rsidRPr="006E738D">
        <w:rPr>
          <w:rFonts w:ascii="Arial" w:eastAsiaTheme="minorHAnsi" w:hAnsi="Arial" w:cs="Arial"/>
          <w:sz w:val="24"/>
          <w:szCs w:val="24"/>
          <w:vertAlign w:val="superscript"/>
        </w:rPr>
        <w:t>er</w:t>
      </w:r>
      <w:r w:rsidR="00DD0474" w:rsidRPr="006E738D">
        <w:rPr>
          <w:rFonts w:ascii="Arial" w:eastAsiaTheme="minorHAnsi" w:hAnsi="Arial" w:cs="Arial"/>
          <w:sz w:val="24"/>
          <w:szCs w:val="24"/>
        </w:rPr>
        <w:t xml:space="preserve"> Octobre</w:t>
      </w:r>
      <w:r w:rsidR="00332B2A" w:rsidRPr="006E738D">
        <w:rPr>
          <w:rFonts w:ascii="Arial" w:eastAsiaTheme="minorHAnsi" w:hAnsi="Arial" w:cs="Arial"/>
          <w:sz w:val="24"/>
          <w:szCs w:val="24"/>
        </w:rPr>
        <w:t xml:space="preserve"> </w:t>
      </w:r>
      <w:r w:rsidR="0000444B" w:rsidRPr="006E738D">
        <w:rPr>
          <w:rFonts w:ascii="Arial" w:eastAsiaTheme="minorHAnsi" w:hAnsi="Arial" w:cs="Arial"/>
          <w:sz w:val="24"/>
          <w:szCs w:val="24"/>
        </w:rPr>
        <w:t>2020</w:t>
      </w:r>
      <w:r w:rsidR="00DD0474" w:rsidRPr="006E738D">
        <w:rPr>
          <w:rFonts w:ascii="Arial" w:eastAsiaTheme="minorHAnsi" w:hAnsi="Arial" w:cs="Arial"/>
          <w:sz w:val="24"/>
          <w:szCs w:val="24"/>
        </w:rPr>
        <w:t xml:space="preserve"> au 31 Sept</w:t>
      </w:r>
      <w:r w:rsidRPr="006E738D">
        <w:rPr>
          <w:rFonts w:ascii="Arial" w:eastAsiaTheme="minorHAnsi" w:hAnsi="Arial" w:cs="Arial"/>
          <w:sz w:val="24"/>
          <w:szCs w:val="24"/>
        </w:rPr>
        <w:t>embre 2021</w:t>
      </w:r>
    </w:p>
    <w:p w:rsidR="001758F4" w:rsidRPr="006E738D" w:rsidRDefault="001758F4" w:rsidP="006E738D">
      <w:pPr>
        <w:pStyle w:val="Paragraphedeliste"/>
        <w:numPr>
          <w:ilvl w:val="1"/>
          <w:numId w:val="34"/>
        </w:numPr>
        <w:spacing w:line="276" w:lineRule="auto"/>
        <w:jc w:val="both"/>
        <w:rPr>
          <w:rFonts w:ascii="Arial" w:hAnsi="Arial" w:cs="Arial"/>
          <w:b/>
          <w:sz w:val="24"/>
          <w:szCs w:val="24"/>
        </w:rPr>
      </w:pPr>
      <w:r w:rsidRPr="006E738D">
        <w:rPr>
          <w:rFonts w:ascii="Arial" w:hAnsi="Arial" w:cs="Arial"/>
          <w:b/>
          <w:sz w:val="24"/>
          <w:szCs w:val="24"/>
        </w:rPr>
        <w:t xml:space="preserve">Activités de communication </w:t>
      </w:r>
    </w:p>
    <w:p w:rsidR="001758F4" w:rsidRPr="006E738D" w:rsidRDefault="001758F4" w:rsidP="006E738D">
      <w:pPr>
        <w:spacing w:line="276" w:lineRule="auto"/>
        <w:jc w:val="both"/>
        <w:rPr>
          <w:rFonts w:ascii="Arial" w:hAnsi="Arial" w:cs="Arial"/>
          <w:sz w:val="24"/>
          <w:szCs w:val="24"/>
        </w:rPr>
      </w:pPr>
      <w:r w:rsidRPr="006E738D">
        <w:rPr>
          <w:rFonts w:ascii="Arial" w:hAnsi="Arial" w:cs="Arial"/>
          <w:sz w:val="24"/>
          <w:szCs w:val="24"/>
        </w:rPr>
        <w:t>Le plan de communication et de visibilité du projet comporte les activités suivantes :</w:t>
      </w:r>
    </w:p>
    <w:p w:rsidR="00196A61" w:rsidRPr="006E738D" w:rsidRDefault="00196A61" w:rsidP="006E738D">
      <w:pPr>
        <w:pStyle w:val="Paragraphedeliste"/>
        <w:numPr>
          <w:ilvl w:val="0"/>
          <w:numId w:val="35"/>
        </w:numPr>
        <w:spacing w:after="0" w:line="276" w:lineRule="auto"/>
        <w:jc w:val="both"/>
        <w:rPr>
          <w:rFonts w:ascii="Arial" w:hAnsi="Arial" w:cs="Arial"/>
          <w:sz w:val="24"/>
          <w:szCs w:val="24"/>
        </w:rPr>
      </w:pPr>
      <w:r w:rsidRPr="006E738D">
        <w:rPr>
          <w:rFonts w:ascii="Arial" w:hAnsi="Arial" w:cs="Arial"/>
          <w:sz w:val="24"/>
          <w:szCs w:val="24"/>
          <w:u w:val="single"/>
        </w:rPr>
        <w:t>Activité 00</w:t>
      </w:r>
      <w:r w:rsidR="001758F4" w:rsidRPr="006E738D">
        <w:rPr>
          <w:rFonts w:ascii="Arial" w:hAnsi="Arial" w:cs="Arial"/>
          <w:sz w:val="24"/>
          <w:szCs w:val="24"/>
        </w:rPr>
        <w:t>: assurer la visibilité des fonds alloués au projet par l’UE ;</w:t>
      </w:r>
    </w:p>
    <w:p w:rsidR="00196A61" w:rsidRPr="006E738D" w:rsidRDefault="00196A61" w:rsidP="006E738D">
      <w:pPr>
        <w:pStyle w:val="Default"/>
        <w:numPr>
          <w:ilvl w:val="0"/>
          <w:numId w:val="35"/>
        </w:numPr>
        <w:spacing w:line="276" w:lineRule="auto"/>
        <w:jc w:val="both"/>
        <w:rPr>
          <w:rFonts w:ascii="Arial" w:hAnsi="Arial" w:cs="Arial"/>
          <w:color w:val="auto"/>
        </w:rPr>
      </w:pPr>
      <w:r w:rsidRPr="006E738D">
        <w:rPr>
          <w:rFonts w:ascii="Arial" w:hAnsi="Arial" w:cs="Arial"/>
          <w:u w:val="single"/>
        </w:rPr>
        <w:t>Activité 01</w:t>
      </w:r>
      <w:r w:rsidRPr="006E738D">
        <w:rPr>
          <w:rFonts w:ascii="Arial" w:hAnsi="Arial" w:cs="Arial"/>
        </w:rPr>
        <w:t>: lancement officiel du</w:t>
      </w:r>
      <w:r w:rsidRPr="006E738D">
        <w:rPr>
          <w:rFonts w:ascii="Arial" w:hAnsi="Arial" w:cs="Arial"/>
          <w:color w:val="auto"/>
        </w:rPr>
        <w:t xml:space="preserve"> projet ;</w:t>
      </w:r>
    </w:p>
    <w:p w:rsidR="00196A61" w:rsidRPr="006E738D" w:rsidRDefault="00196A61" w:rsidP="006E738D">
      <w:pPr>
        <w:pStyle w:val="Paragraphedeliste"/>
        <w:numPr>
          <w:ilvl w:val="0"/>
          <w:numId w:val="35"/>
        </w:numPr>
        <w:spacing w:after="0" w:line="276" w:lineRule="auto"/>
        <w:jc w:val="both"/>
        <w:rPr>
          <w:rFonts w:ascii="Arial" w:hAnsi="Arial" w:cs="Arial"/>
          <w:sz w:val="24"/>
          <w:szCs w:val="24"/>
        </w:rPr>
      </w:pPr>
      <w:r w:rsidRPr="006E738D">
        <w:rPr>
          <w:rFonts w:ascii="Arial" w:hAnsi="Arial" w:cs="Arial"/>
          <w:sz w:val="24"/>
          <w:szCs w:val="24"/>
          <w:u w:val="single"/>
        </w:rPr>
        <w:t>Activité 02</w:t>
      </w:r>
      <w:r w:rsidRPr="006E738D">
        <w:rPr>
          <w:rFonts w:ascii="Arial" w:hAnsi="Arial" w:cs="Arial"/>
          <w:sz w:val="24"/>
          <w:szCs w:val="24"/>
        </w:rPr>
        <w:t> : Organisation de rencontre du comité de pilotage, staff, partenaires et communautés ;</w:t>
      </w:r>
    </w:p>
    <w:p w:rsidR="00196A61" w:rsidRPr="006E738D" w:rsidRDefault="00196A61" w:rsidP="006E738D">
      <w:pPr>
        <w:pStyle w:val="Paragraphedeliste"/>
        <w:numPr>
          <w:ilvl w:val="0"/>
          <w:numId w:val="35"/>
        </w:numPr>
        <w:spacing w:after="0" w:line="276" w:lineRule="auto"/>
        <w:jc w:val="both"/>
        <w:rPr>
          <w:rFonts w:ascii="Arial" w:hAnsi="Arial" w:cs="Arial"/>
          <w:sz w:val="24"/>
          <w:szCs w:val="24"/>
        </w:rPr>
      </w:pPr>
      <w:r w:rsidRPr="006E738D">
        <w:rPr>
          <w:rFonts w:ascii="Arial" w:hAnsi="Arial" w:cs="Arial"/>
          <w:sz w:val="24"/>
          <w:szCs w:val="24"/>
          <w:u w:val="single"/>
        </w:rPr>
        <w:t xml:space="preserve"> Activité 03 </w:t>
      </w:r>
      <w:r w:rsidRPr="006E738D">
        <w:rPr>
          <w:rFonts w:ascii="Arial" w:hAnsi="Arial" w:cs="Arial"/>
          <w:sz w:val="24"/>
          <w:szCs w:val="24"/>
        </w:rPr>
        <w:t>: production de messages et ventilation de correspondances</w:t>
      </w:r>
      <w:r w:rsidR="0017497E" w:rsidRPr="006E738D">
        <w:rPr>
          <w:rFonts w:ascii="Arial" w:hAnsi="Arial" w:cs="Arial"/>
          <w:sz w:val="24"/>
          <w:szCs w:val="24"/>
        </w:rPr>
        <w:t> ;</w:t>
      </w:r>
    </w:p>
    <w:p w:rsidR="001758F4" w:rsidRPr="006E738D" w:rsidRDefault="00196A61" w:rsidP="006E738D">
      <w:pPr>
        <w:pStyle w:val="Default"/>
        <w:numPr>
          <w:ilvl w:val="0"/>
          <w:numId w:val="35"/>
        </w:numPr>
        <w:spacing w:line="276" w:lineRule="auto"/>
        <w:jc w:val="both"/>
        <w:rPr>
          <w:rFonts w:ascii="Arial" w:hAnsi="Arial" w:cs="Arial"/>
        </w:rPr>
      </w:pPr>
      <w:r w:rsidRPr="006E738D">
        <w:rPr>
          <w:rFonts w:ascii="Arial" w:hAnsi="Arial" w:cs="Arial"/>
          <w:u w:val="single"/>
        </w:rPr>
        <w:t>Activité 04</w:t>
      </w:r>
      <w:r w:rsidR="006B42E0" w:rsidRPr="006E738D">
        <w:rPr>
          <w:rFonts w:ascii="Arial" w:hAnsi="Arial" w:cs="Arial"/>
        </w:rPr>
        <w:t>: animation du site</w:t>
      </w:r>
      <w:r w:rsidR="001758F4" w:rsidRPr="006E738D">
        <w:rPr>
          <w:rFonts w:ascii="Arial" w:hAnsi="Arial" w:cs="Arial"/>
        </w:rPr>
        <w:t xml:space="preserve"> web</w:t>
      </w:r>
      <w:r w:rsidR="006B42E0" w:rsidRPr="006E738D">
        <w:rPr>
          <w:rFonts w:ascii="Arial" w:hAnsi="Arial" w:cs="Arial"/>
        </w:rPr>
        <w:t xml:space="preserve"> de l’ONG Odiae et de la page web</w:t>
      </w:r>
      <w:r w:rsidR="001758F4" w:rsidRPr="006E738D">
        <w:rPr>
          <w:rFonts w:ascii="Arial" w:hAnsi="Arial" w:cs="Arial"/>
        </w:rPr>
        <w:t xml:space="preserve"> du </w:t>
      </w:r>
      <w:r w:rsidR="006B42E0" w:rsidRPr="006E738D">
        <w:rPr>
          <w:rFonts w:ascii="Arial" w:hAnsi="Arial" w:cs="Arial"/>
        </w:rPr>
        <w:t>PALCC-T</w:t>
      </w:r>
      <w:r w:rsidR="001758F4" w:rsidRPr="006E738D">
        <w:rPr>
          <w:rFonts w:ascii="Arial" w:hAnsi="Arial" w:cs="Arial"/>
        </w:rPr>
        <w:t>;</w:t>
      </w:r>
    </w:p>
    <w:p w:rsidR="001758F4" w:rsidRPr="006E738D" w:rsidRDefault="00196A61" w:rsidP="006E738D">
      <w:pPr>
        <w:pStyle w:val="Default"/>
        <w:numPr>
          <w:ilvl w:val="0"/>
          <w:numId w:val="35"/>
        </w:numPr>
        <w:spacing w:line="276" w:lineRule="auto"/>
        <w:jc w:val="both"/>
        <w:rPr>
          <w:rFonts w:ascii="Arial" w:hAnsi="Arial" w:cs="Arial"/>
        </w:rPr>
      </w:pPr>
      <w:r w:rsidRPr="006E738D">
        <w:rPr>
          <w:rFonts w:ascii="Arial" w:hAnsi="Arial" w:cs="Arial"/>
          <w:u w:val="single"/>
        </w:rPr>
        <w:t>Activité05</w:t>
      </w:r>
      <w:r w:rsidR="001758F4" w:rsidRPr="006E738D">
        <w:rPr>
          <w:rFonts w:ascii="Arial" w:hAnsi="Arial" w:cs="Arial"/>
        </w:rPr>
        <w:t>: développement de supports visuels : plaq</w:t>
      </w:r>
      <w:r w:rsidRPr="006E738D">
        <w:rPr>
          <w:rFonts w:ascii="Arial" w:hAnsi="Arial" w:cs="Arial"/>
        </w:rPr>
        <w:t>ues d’identification, affiches ;</w:t>
      </w:r>
    </w:p>
    <w:p w:rsidR="001758F4" w:rsidRPr="006E738D" w:rsidRDefault="00F14564" w:rsidP="006E738D">
      <w:pPr>
        <w:pStyle w:val="Paragraphedeliste"/>
        <w:numPr>
          <w:ilvl w:val="0"/>
          <w:numId w:val="35"/>
        </w:numPr>
        <w:spacing w:after="0" w:line="276" w:lineRule="auto"/>
        <w:jc w:val="both"/>
        <w:rPr>
          <w:rFonts w:ascii="Arial" w:eastAsiaTheme="minorHAnsi" w:hAnsi="Arial" w:cs="Arial"/>
          <w:color w:val="000000"/>
          <w:sz w:val="24"/>
          <w:szCs w:val="24"/>
        </w:rPr>
      </w:pPr>
      <w:r w:rsidRPr="006E738D">
        <w:rPr>
          <w:rFonts w:ascii="Arial" w:eastAsiaTheme="minorHAnsi" w:hAnsi="Arial" w:cs="Arial"/>
          <w:color w:val="000000"/>
          <w:sz w:val="24"/>
          <w:szCs w:val="24"/>
          <w:u w:val="single"/>
        </w:rPr>
        <w:t>A</w:t>
      </w:r>
      <w:r w:rsidR="00196A61" w:rsidRPr="006E738D">
        <w:rPr>
          <w:rFonts w:ascii="Arial" w:eastAsiaTheme="minorHAnsi" w:hAnsi="Arial" w:cs="Arial"/>
          <w:color w:val="000000"/>
          <w:sz w:val="24"/>
          <w:szCs w:val="24"/>
          <w:u w:val="single"/>
        </w:rPr>
        <w:t>ctivité 06</w:t>
      </w:r>
      <w:r w:rsidR="001758F4" w:rsidRPr="006E738D">
        <w:rPr>
          <w:rFonts w:ascii="Arial" w:eastAsiaTheme="minorHAnsi" w:hAnsi="Arial" w:cs="Arial"/>
          <w:color w:val="000000"/>
          <w:sz w:val="24"/>
          <w:szCs w:val="24"/>
        </w:rPr>
        <w:t xml:space="preserve">: confection et impression des gadgets; </w:t>
      </w:r>
    </w:p>
    <w:p w:rsidR="001758F4" w:rsidRPr="006E738D" w:rsidRDefault="00F14564" w:rsidP="006E738D">
      <w:pPr>
        <w:pStyle w:val="Paragraphedeliste"/>
        <w:numPr>
          <w:ilvl w:val="0"/>
          <w:numId w:val="35"/>
        </w:numPr>
        <w:spacing w:after="0" w:line="276" w:lineRule="auto"/>
        <w:jc w:val="both"/>
        <w:rPr>
          <w:rFonts w:ascii="Arial" w:hAnsi="Arial" w:cs="Arial"/>
          <w:sz w:val="24"/>
          <w:szCs w:val="24"/>
        </w:rPr>
      </w:pPr>
      <w:r w:rsidRPr="006E738D">
        <w:rPr>
          <w:rFonts w:ascii="Arial" w:hAnsi="Arial" w:cs="Arial"/>
          <w:sz w:val="24"/>
          <w:szCs w:val="24"/>
          <w:u w:val="single"/>
        </w:rPr>
        <w:t>A</w:t>
      </w:r>
      <w:r w:rsidR="00196A61" w:rsidRPr="006E738D">
        <w:rPr>
          <w:rFonts w:ascii="Arial" w:hAnsi="Arial" w:cs="Arial"/>
          <w:sz w:val="24"/>
          <w:szCs w:val="24"/>
          <w:u w:val="single"/>
        </w:rPr>
        <w:t>ctivité 07</w:t>
      </w:r>
      <w:r w:rsidR="001758F4" w:rsidRPr="006E738D">
        <w:rPr>
          <w:rFonts w:ascii="Arial" w:hAnsi="Arial" w:cs="Arial"/>
          <w:sz w:val="24"/>
          <w:szCs w:val="24"/>
        </w:rPr>
        <w:t>: production de documentaires (vidéos, photos) ;</w:t>
      </w:r>
    </w:p>
    <w:p w:rsidR="001758F4" w:rsidRPr="006E738D" w:rsidRDefault="00F14564" w:rsidP="006E738D">
      <w:pPr>
        <w:pStyle w:val="Default"/>
        <w:numPr>
          <w:ilvl w:val="0"/>
          <w:numId w:val="35"/>
        </w:numPr>
        <w:spacing w:line="276" w:lineRule="auto"/>
        <w:jc w:val="both"/>
        <w:rPr>
          <w:rFonts w:ascii="Arial" w:hAnsi="Arial" w:cs="Arial"/>
          <w:b/>
          <w:color w:val="auto"/>
        </w:rPr>
      </w:pPr>
      <w:r w:rsidRPr="006E738D">
        <w:rPr>
          <w:rFonts w:ascii="Arial" w:hAnsi="Arial" w:cs="Arial"/>
          <w:u w:val="single"/>
        </w:rPr>
        <w:t>A</w:t>
      </w:r>
      <w:r w:rsidR="00196A61" w:rsidRPr="006E738D">
        <w:rPr>
          <w:rFonts w:ascii="Arial" w:hAnsi="Arial" w:cs="Arial"/>
          <w:u w:val="single"/>
        </w:rPr>
        <w:t>ctivité 08</w:t>
      </w:r>
      <w:r w:rsidR="001758F4" w:rsidRPr="006E738D">
        <w:rPr>
          <w:rFonts w:ascii="Arial" w:hAnsi="Arial" w:cs="Arial"/>
        </w:rPr>
        <w:t xml:space="preserve">: </w:t>
      </w:r>
      <w:r w:rsidR="001758F4" w:rsidRPr="006E738D">
        <w:rPr>
          <w:rFonts w:ascii="Arial" w:hAnsi="Arial" w:cs="Arial"/>
          <w:color w:val="auto"/>
        </w:rPr>
        <w:t>émissions radiophoniques télévisuelles.</w:t>
      </w:r>
    </w:p>
    <w:p w:rsidR="001758F4" w:rsidRPr="006E738D" w:rsidRDefault="001758F4" w:rsidP="00232D52">
      <w:pPr>
        <w:pStyle w:val="Paragraphedeliste"/>
        <w:numPr>
          <w:ilvl w:val="1"/>
          <w:numId w:val="34"/>
        </w:numPr>
        <w:spacing w:before="240" w:line="276" w:lineRule="auto"/>
        <w:jc w:val="both"/>
        <w:rPr>
          <w:rFonts w:ascii="Arial" w:hAnsi="Arial" w:cs="Arial"/>
          <w:b/>
          <w:sz w:val="24"/>
          <w:szCs w:val="24"/>
        </w:rPr>
      </w:pPr>
      <w:r w:rsidRPr="006E738D">
        <w:rPr>
          <w:rFonts w:ascii="Arial" w:hAnsi="Arial" w:cs="Arial"/>
          <w:b/>
          <w:sz w:val="24"/>
          <w:szCs w:val="24"/>
        </w:rPr>
        <w:t xml:space="preserve">Ressources humaines </w:t>
      </w:r>
    </w:p>
    <w:p w:rsidR="001758F4" w:rsidRPr="006E738D" w:rsidRDefault="001758F4" w:rsidP="006E738D">
      <w:pPr>
        <w:autoSpaceDE w:val="0"/>
        <w:autoSpaceDN w:val="0"/>
        <w:adjustRightInd w:val="0"/>
        <w:spacing w:after="0" w:line="276" w:lineRule="auto"/>
        <w:jc w:val="both"/>
        <w:rPr>
          <w:rFonts w:ascii="Arial" w:eastAsiaTheme="minorHAnsi" w:hAnsi="Arial" w:cs="Arial"/>
          <w:sz w:val="24"/>
          <w:szCs w:val="24"/>
        </w:rPr>
      </w:pPr>
      <w:r w:rsidRPr="006E738D">
        <w:rPr>
          <w:rFonts w:ascii="Arial" w:eastAsiaTheme="minorHAnsi" w:hAnsi="Arial" w:cs="Arial"/>
          <w:sz w:val="24"/>
          <w:szCs w:val="24"/>
        </w:rPr>
        <w:t>L’équipe de gestion du projet sera impliquée et engagée tout au long du processus de sa mise en œuvre en vue d’assurer une bonne visibilité de l’UE et des activités réalisées. Le personnel suivant sera impliqué dans les activités de communication et de visibilité :</w:t>
      </w:r>
    </w:p>
    <w:p w:rsidR="001758F4" w:rsidRPr="006E738D" w:rsidRDefault="001758F4" w:rsidP="006E738D">
      <w:pPr>
        <w:numPr>
          <w:ilvl w:val="0"/>
          <w:numId w:val="10"/>
        </w:numPr>
        <w:autoSpaceDE w:val="0"/>
        <w:autoSpaceDN w:val="0"/>
        <w:adjustRightInd w:val="0"/>
        <w:spacing w:after="0" w:line="276" w:lineRule="auto"/>
        <w:jc w:val="both"/>
        <w:rPr>
          <w:rFonts w:ascii="Arial" w:eastAsiaTheme="minorHAnsi" w:hAnsi="Arial" w:cs="Arial"/>
          <w:sz w:val="24"/>
          <w:szCs w:val="24"/>
        </w:rPr>
      </w:pPr>
      <w:r w:rsidRPr="006E738D">
        <w:rPr>
          <w:rFonts w:ascii="Arial" w:eastAsiaTheme="minorHAnsi" w:hAnsi="Arial" w:cs="Arial"/>
          <w:sz w:val="24"/>
          <w:szCs w:val="24"/>
        </w:rPr>
        <w:t xml:space="preserve"> Le personnel du projet ;</w:t>
      </w:r>
    </w:p>
    <w:p w:rsidR="001758F4" w:rsidRPr="006E738D" w:rsidRDefault="00DA4CA6" w:rsidP="006E738D">
      <w:pPr>
        <w:numPr>
          <w:ilvl w:val="0"/>
          <w:numId w:val="10"/>
        </w:numPr>
        <w:autoSpaceDE w:val="0"/>
        <w:autoSpaceDN w:val="0"/>
        <w:adjustRightInd w:val="0"/>
        <w:spacing w:after="0" w:line="276" w:lineRule="auto"/>
        <w:jc w:val="both"/>
        <w:rPr>
          <w:rFonts w:ascii="Arial" w:eastAsiaTheme="minorHAnsi" w:hAnsi="Arial" w:cs="Arial"/>
          <w:sz w:val="24"/>
          <w:szCs w:val="24"/>
        </w:rPr>
      </w:pPr>
      <w:r w:rsidRPr="006E738D">
        <w:rPr>
          <w:rFonts w:ascii="Arial" w:eastAsiaTheme="minorHAnsi" w:hAnsi="Arial" w:cs="Arial"/>
          <w:sz w:val="24"/>
          <w:szCs w:val="24"/>
        </w:rPr>
        <w:t>Le c</w:t>
      </w:r>
      <w:r w:rsidR="001758F4" w:rsidRPr="006E738D">
        <w:rPr>
          <w:rFonts w:ascii="Arial" w:eastAsiaTheme="minorHAnsi" w:hAnsi="Arial" w:cs="Arial"/>
          <w:sz w:val="24"/>
          <w:szCs w:val="24"/>
        </w:rPr>
        <w:t>hargé de communication du PALCC</w:t>
      </w:r>
      <w:r w:rsidRPr="006E738D">
        <w:rPr>
          <w:rFonts w:ascii="Arial" w:eastAsiaTheme="minorHAnsi" w:hAnsi="Arial" w:cs="Arial"/>
          <w:sz w:val="24"/>
          <w:szCs w:val="24"/>
        </w:rPr>
        <w:t> ;</w:t>
      </w:r>
    </w:p>
    <w:p w:rsidR="001758F4" w:rsidRPr="006E738D" w:rsidRDefault="00797B39" w:rsidP="006E738D">
      <w:pPr>
        <w:numPr>
          <w:ilvl w:val="0"/>
          <w:numId w:val="10"/>
        </w:numPr>
        <w:autoSpaceDE w:val="0"/>
        <w:autoSpaceDN w:val="0"/>
        <w:adjustRightInd w:val="0"/>
        <w:spacing w:after="0" w:line="276" w:lineRule="auto"/>
        <w:jc w:val="both"/>
        <w:rPr>
          <w:rFonts w:ascii="Arial" w:eastAsiaTheme="minorHAnsi" w:hAnsi="Arial" w:cs="Arial"/>
          <w:sz w:val="24"/>
          <w:szCs w:val="24"/>
        </w:rPr>
      </w:pPr>
      <w:r w:rsidRPr="006E738D">
        <w:rPr>
          <w:rFonts w:ascii="Arial" w:eastAsiaTheme="minorHAnsi" w:hAnsi="Arial" w:cs="Arial"/>
          <w:sz w:val="24"/>
          <w:szCs w:val="24"/>
        </w:rPr>
        <w:t xml:space="preserve"> </w:t>
      </w:r>
      <w:r w:rsidR="00DA4CA6" w:rsidRPr="006E738D">
        <w:rPr>
          <w:rFonts w:ascii="Arial" w:eastAsiaTheme="minorHAnsi" w:hAnsi="Arial" w:cs="Arial"/>
          <w:sz w:val="24"/>
          <w:szCs w:val="24"/>
        </w:rPr>
        <w:t>L’a</w:t>
      </w:r>
      <w:r w:rsidRPr="006E738D">
        <w:rPr>
          <w:rFonts w:ascii="Arial" w:eastAsiaTheme="minorHAnsi" w:hAnsi="Arial" w:cs="Arial"/>
          <w:sz w:val="24"/>
          <w:szCs w:val="24"/>
        </w:rPr>
        <w:t>nimateur du site web du MEDDPN</w:t>
      </w:r>
      <w:r w:rsidR="001758F4" w:rsidRPr="006E738D">
        <w:rPr>
          <w:rFonts w:ascii="Arial" w:eastAsiaTheme="minorHAnsi" w:hAnsi="Arial" w:cs="Arial"/>
          <w:sz w:val="24"/>
          <w:szCs w:val="24"/>
        </w:rPr>
        <w:t>.</w:t>
      </w:r>
    </w:p>
    <w:p w:rsidR="001758F4" w:rsidRPr="006E738D" w:rsidRDefault="001758F4" w:rsidP="006E738D">
      <w:pPr>
        <w:pStyle w:val="Default"/>
        <w:spacing w:line="276" w:lineRule="auto"/>
        <w:rPr>
          <w:rFonts w:ascii="Arial" w:hAnsi="Arial" w:cs="Arial"/>
          <w:color w:val="auto"/>
        </w:rPr>
      </w:pPr>
      <w:r w:rsidRPr="006E738D">
        <w:rPr>
          <w:rFonts w:ascii="Arial" w:hAnsi="Arial" w:cs="Arial"/>
          <w:color w:val="auto"/>
        </w:rPr>
        <w:t xml:space="preserve">Il sera </w:t>
      </w:r>
      <w:r w:rsidR="00DA4CA6" w:rsidRPr="006E738D">
        <w:rPr>
          <w:rFonts w:ascii="Arial" w:hAnsi="Arial" w:cs="Arial"/>
          <w:color w:val="auto"/>
        </w:rPr>
        <w:t>fait</w:t>
      </w:r>
      <w:r w:rsidRPr="006E738D">
        <w:rPr>
          <w:rFonts w:ascii="Arial" w:hAnsi="Arial" w:cs="Arial"/>
          <w:color w:val="auto"/>
        </w:rPr>
        <w:t xml:space="preserve"> appel à des personnes ressources en cas de besoin.</w:t>
      </w:r>
    </w:p>
    <w:p w:rsidR="001758F4" w:rsidRPr="006E738D" w:rsidRDefault="001758F4" w:rsidP="00232D52">
      <w:pPr>
        <w:pStyle w:val="Paragraphedeliste"/>
        <w:numPr>
          <w:ilvl w:val="1"/>
          <w:numId w:val="34"/>
        </w:numPr>
        <w:spacing w:before="240" w:line="276" w:lineRule="auto"/>
        <w:jc w:val="both"/>
        <w:rPr>
          <w:rFonts w:ascii="Arial" w:hAnsi="Arial" w:cs="Arial"/>
          <w:b/>
          <w:sz w:val="24"/>
          <w:szCs w:val="24"/>
        </w:rPr>
      </w:pPr>
      <w:r w:rsidRPr="006E738D">
        <w:rPr>
          <w:rFonts w:ascii="Arial" w:hAnsi="Arial" w:cs="Arial"/>
          <w:b/>
          <w:sz w:val="24"/>
          <w:szCs w:val="24"/>
        </w:rPr>
        <w:t>Ressources  financières</w:t>
      </w:r>
    </w:p>
    <w:p w:rsidR="001758F4" w:rsidRPr="006E738D" w:rsidRDefault="001758F4" w:rsidP="006E738D">
      <w:pPr>
        <w:spacing w:line="276" w:lineRule="auto"/>
        <w:jc w:val="both"/>
        <w:rPr>
          <w:rFonts w:ascii="Arial" w:eastAsia="Times New Roman" w:hAnsi="Arial" w:cs="Arial"/>
          <w:color w:val="000000"/>
          <w:sz w:val="24"/>
          <w:szCs w:val="24"/>
          <w:lang w:eastAsia="fr-FR"/>
        </w:rPr>
      </w:pPr>
      <w:r w:rsidRPr="006E738D">
        <w:rPr>
          <w:rFonts w:ascii="Arial" w:eastAsiaTheme="minorHAnsi" w:hAnsi="Arial" w:cs="Arial"/>
          <w:bCs/>
          <w:sz w:val="24"/>
          <w:szCs w:val="24"/>
        </w:rPr>
        <w:t>Dans l’</w:t>
      </w:r>
      <w:r w:rsidRPr="006E738D">
        <w:rPr>
          <w:rFonts w:ascii="Arial" w:eastAsiaTheme="minorHAnsi" w:hAnsi="Arial" w:cs="Arial"/>
          <w:b/>
          <w:bCs/>
          <w:sz w:val="24"/>
          <w:szCs w:val="24"/>
        </w:rPr>
        <w:t>Annexe B du document</w:t>
      </w:r>
      <w:r w:rsidRPr="006E738D">
        <w:rPr>
          <w:rFonts w:ascii="Arial" w:eastAsia="Times New Roman" w:hAnsi="Arial" w:cs="Arial"/>
          <w:sz w:val="24"/>
          <w:szCs w:val="24"/>
          <w:lang w:eastAsia="fr-FR"/>
        </w:rPr>
        <w:t xml:space="preserve">, </w:t>
      </w:r>
      <w:r w:rsidRPr="006E738D">
        <w:rPr>
          <w:rFonts w:ascii="Arial" w:eastAsiaTheme="minorHAnsi" w:hAnsi="Arial" w:cs="Arial"/>
          <w:sz w:val="24"/>
          <w:szCs w:val="24"/>
        </w:rPr>
        <w:t xml:space="preserve">le budget estimatif pour les actions de communication et de visibilité est de </w:t>
      </w:r>
      <w:r w:rsidRPr="006E738D">
        <w:rPr>
          <w:rFonts w:ascii="Arial" w:eastAsiaTheme="minorHAnsi" w:hAnsi="Arial" w:cs="Arial"/>
          <w:b/>
          <w:bCs/>
          <w:sz w:val="24"/>
          <w:szCs w:val="24"/>
        </w:rPr>
        <w:t>douze mille trois cent quatre-vingt-un virgule quarante Euros (€12</w:t>
      </w:r>
      <w:r w:rsidR="00CA138C" w:rsidRPr="006E738D">
        <w:rPr>
          <w:rFonts w:ascii="Arial" w:eastAsiaTheme="minorHAnsi" w:hAnsi="Arial" w:cs="Arial"/>
          <w:b/>
          <w:bCs/>
          <w:sz w:val="24"/>
          <w:szCs w:val="24"/>
        </w:rPr>
        <w:t xml:space="preserve"> </w:t>
      </w:r>
      <w:r w:rsidRPr="006E738D">
        <w:rPr>
          <w:rFonts w:ascii="Arial" w:eastAsiaTheme="minorHAnsi" w:hAnsi="Arial" w:cs="Arial"/>
          <w:b/>
          <w:bCs/>
          <w:sz w:val="24"/>
          <w:szCs w:val="24"/>
        </w:rPr>
        <w:t xml:space="preserve">381,40) </w:t>
      </w:r>
      <w:r w:rsidRPr="006E738D">
        <w:rPr>
          <w:rFonts w:ascii="Arial" w:eastAsiaTheme="minorHAnsi" w:hAnsi="Arial" w:cs="Arial"/>
          <w:bCs/>
          <w:sz w:val="24"/>
          <w:szCs w:val="24"/>
        </w:rPr>
        <w:t xml:space="preserve">soit un peu plus </w:t>
      </w:r>
      <w:r w:rsidRPr="006E738D">
        <w:rPr>
          <w:rFonts w:ascii="Arial" w:eastAsiaTheme="minorHAnsi" w:hAnsi="Arial" w:cs="Arial"/>
          <w:b/>
          <w:bCs/>
          <w:sz w:val="24"/>
          <w:szCs w:val="24"/>
        </w:rPr>
        <w:t>de huit millions</w:t>
      </w:r>
      <w:r w:rsidR="00CA138C" w:rsidRPr="006E738D">
        <w:rPr>
          <w:rFonts w:ascii="Arial" w:eastAsiaTheme="minorHAnsi" w:hAnsi="Arial" w:cs="Arial"/>
          <w:b/>
          <w:bCs/>
          <w:sz w:val="24"/>
          <w:szCs w:val="24"/>
        </w:rPr>
        <w:t xml:space="preserve"> (8 121 651</w:t>
      </w:r>
      <w:r w:rsidRPr="006E738D">
        <w:rPr>
          <w:rFonts w:ascii="Arial" w:eastAsiaTheme="minorHAnsi" w:hAnsi="Arial" w:cs="Arial"/>
          <w:b/>
          <w:bCs/>
          <w:sz w:val="24"/>
          <w:szCs w:val="24"/>
        </w:rPr>
        <w:t>) F CFA.</w:t>
      </w:r>
      <w:r w:rsidRPr="006E738D">
        <w:rPr>
          <w:rFonts w:ascii="Arial" w:eastAsiaTheme="minorHAnsi" w:hAnsi="Arial" w:cs="Arial"/>
          <w:bCs/>
          <w:sz w:val="24"/>
          <w:szCs w:val="24"/>
        </w:rPr>
        <w:t xml:space="preserve"> Ce budget est réparti </w:t>
      </w:r>
      <w:r w:rsidRPr="006E738D">
        <w:rPr>
          <w:rFonts w:ascii="Arial" w:eastAsiaTheme="minorHAnsi" w:hAnsi="Arial" w:cs="Arial"/>
          <w:sz w:val="24"/>
          <w:szCs w:val="24"/>
        </w:rPr>
        <w:t xml:space="preserve">comme suit : </w:t>
      </w:r>
    </w:p>
    <w:p w:rsidR="001758F4" w:rsidRPr="006E738D" w:rsidRDefault="001758F4" w:rsidP="006E738D">
      <w:pPr>
        <w:tabs>
          <w:tab w:val="left" w:pos="4995"/>
        </w:tabs>
        <w:autoSpaceDE w:val="0"/>
        <w:autoSpaceDN w:val="0"/>
        <w:adjustRightInd w:val="0"/>
        <w:spacing w:after="0" w:line="276" w:lineRule="auto"/>
        <w:jc w:val="both"/>
        <w:rPr>
          <w:rFonts w:ascii="Arial" w:eastAsiaTheme="minorHAnsi" w:hAnsi="Arial" w:cs="Arial"/>
          <w:sz w:val="24"/>
          <w:szCs w:val="24"/>
        </w:rPr>
      </w:pPr>
      <w:r w:rsidRPr="006E738D">
        <w:rPr>
          <w:rFonts w:ascii="Arial" w:eastAsiaTheme="minorHAnsi" w:hAnsi="Arial" w:cs="Arial"/>
          <w:sz w:val="24"/>
          <w:szCs w:val="24"/>
        </w:rPr>
        <w:t xml:space="preserve">Première année : </w:t>
      </w:r>
      <w:r w:rsidR="00BF4031" w:rsidRPr="006E738D">
        <w:rPr>
          <w:rFonts w:ascii="Arial" w:eastAsiaTheme="minorHAnsi" w:hAnsi="Arial" w:cs="Arial"/>
          <w:b/>
          <w:bCs/>
          <w:sz w:val="24"/>
          <w:szCs w:val="24"/>
        </w:rPr>
        <w:t>€</w:t>
      </w:r>
      <w:r w:rsidR="00BF4031" w:rsidRPr="006E738D">
        <w:rPr>
          <w:rFonts w:ascii="Arial" w:eastAsiaTheme="minorHAnsi" w:hAnsi="Arial" w:cs="Arial"/>
          <w:sz w:val="24"/>
          <w:szCs w:val="24"/>
        </w:rPr>
        <w:t xml:space="preserve"> </w:t>
      </w:r>
      <w:r w:rsidR="00BF4031" w:rsidRPr="006E738D">
        <w:rPr>
          <w:rFonts w:ascii="Arial" w:eastAsiaTheme="minorHAnsi" w:hAnsi="Arial" w:cs="Arial"/>
          <w:b/>
          <w:sz w:val="24"/>
          <w:szCs w:val="24"/>
        </w:rPr>
        <w:t>7071,34</w:t>
      </w:r>
      <w:r w:rsidR="002256E2" w:rsidRPr="006E738D">
        <w:rPr>
          <w:rFonts w:ascii="Arial" w:eastAsiaTheme="minorHAnsi" w:hAnsi="Arial" w:cs="Arial"/>
          <w:b/>
          <w:bCs/>
          <w:sz w:val="24"/>
          <w:szCs w:val="24"/>
        </w:rPr>
        <w:t xml:space="preserve"> </w:t>
      </w:r>
      <w:r w:rsidR="00BF4031" w:rsidRPr="006E738D">
        <w:rPr>
          <w:rFonts w:ascii="Arial" w:eastAsiaTheme="minorHAnsi" w:hAnsi="Arial" w:cs="Arial"/>
          <w:bCs/>
          <w:sz w:val="24"/>
          <w:szCs w:val="24"/>
        </w:rPr>
        <w:t xml:space="preserve">soit </w:t>
      </w:r>
      <w:r w:rsidR="00BF4031" w:rsidRPr="006E738D">
        <w:rPr>
          <w:rFonts w:ascii="Arial" w:eastAsiaTheme="minorHAnsi" w:hAnsi="Arial" w:cs="Arial"/>
          <w:b/>
          <w:sz w:val="24"/>
          <w:szCs w:val="24"/>
        </w:rPr>
        <w:t xml:space="preserve">4 </w:t>
      </w:r>
      <w:r w:rsidR="00CA138C" w:rsidRPr="006E738D">
        <w:rPr>
          <w:rFonts w:ascii="Arial" w:eastAsiaTheme="minorHAnsi" w:hAnsi="Arial" w:cs="Arial"/>
          <w:b/>
          <w:sz w:val="24"/>
          <w:szCs w:val="24"/>
        </w:rPr>
        <w:t>638 501</w:t>
      </w:r>
      <w:r w:rsidRPr="006E738D">
        <w:rPr>
          <w:rFonts w:ascii="Arial" w:eastAsiaTheme="minorHAnsi" w:hAnsi="Arial" w:cs="Arial"/>
          <w:b/>
          <w:sz w:val="24"/>
          <w:szCs w:val="24"/>
        </w:rPr>
        <w:t xml:space="preserve"> CFA</w:t>
      </w:r>
      <w:r w:rsidR="006B42E0" w:rsidRPr="006E738D">
        <w:rPr>
          <w:rFonts w:ascii="Arial" w:eastAsiaTheme="minorHAnsi" w:hAnsi="Arial" w:cs="Arial"/>
          <w:sz w:val="24"/>
          <w:szCs w:val="24"/>
        </w:rPr>
        <w:t xml:space="preserve"> </w:t>
      </w:r>
      <w:r w:rsidR="00BF4031" w:rsidRPr="006E738D">
        <w:rPr>
          <w:rFonts w:ascii="Arial" w:eastAsiaTheme="minorHAnsi" w:hAnsi="Arial" w:cs="Arial"/>
          <w:sz w:val="24"/>
          <w:szCs w:val="24"/>
        </w:rPr>
        <w:t>;</w:t>
      </w:r>
    </w:p>
    <w:p w:rsidR="001758F4" w:rsidRPr="006E738D" w:rsidRDefault="001758F4" w:rsidP="006E738D">
      <w:pPr>
        <w:autoSpaceDE w:val="0"/>
        <w:autoSpaceDN w:val="0"/>
        <w:adjustRightInd w:val="0"/>
        <w:spacing w:after="0" w:line="276" w:lineRule="auto"/>
        <w:jc w:val="both"/>
        <w:rPr>
          <w:rFonts w:ascii="Arial" w:eastAsiaTheme="minorHAnsi" w:hAnsi="Arial" w:cs="Arial"/>
          <w:sz w:val="24"/>
          <w:szCs w:val="24"/>
        </w:rPr>
      </w:pPr>
      <w:r w:rsidRPr="006E738D">
        <w:rPr>
          <w:rFonts w:ascii="Arial" w:eastAsiaTheme="minorHAnsi" w:hAnsi="Arial" w:cs="Arial"/>
          <w:sz w:val="24"/>
          <w:szCs w:val="24"/>
        </w:rPr>
        <w:t>Deuxième année :</w:t>
      </w:r>
      <w:r w:rsidR="00BF4031" w:rsidRPr="006E738D">
        <w:rPr>
          <w:rFonts w:ascii="Arial" w:eastAsiaTheme="minorHAnsi" w:hAnsi="Arial" w:cs="Arial"/>
          <w:sz w:val="24"/>
          <w:szCs w:val="24"/>
        </w:rPr>
        <w:t xml:space="preserve"> </w:t>
      </w:r>
      <w:r w:rsidR="00BF4031" w:rsidRPr="006E738D">
        <w:rPr>
          <w:rFonts w:ascii="Arial" w:eastAsiaTheme="minorHAnsi" w:hAnsi="Arial" w:cs="Arial"/>
          <w:b/>
          <w:bCs/>
          <w:sz w:val="24"/>
          <w:szCs w:val="24"/>
        </w:rPr>
        <w:t>€</w:t>
      </w:r>
      <w:r w:rsidR="00BF4031" w:rsidRPr="006E738D">
        <w:rPr>
          <w:rFonts w:ascii="Arial" w:eastAsiaTheme="minorHAnsi" w:hAnsi="Arial" w:cs="Arial"/>
          <w:sz w:val="24"/>
          <w:szCs w:val="24"/>
        </w:rPr>
        <w:t xml:space="preserve"> </w:t>
      </w:r>
      <w:r w:rsidR="00BF4031" w:rsidRPr="006E738D">
        <w:rPr>
          <w:rFonts w:ascii="Arial" w:eastAsiaTheme="minorHAnsi" w:hAnsi="Arial" w:cs="Arial"/>
          <w:b/>
          <w:sz w:val="24"/>
          <w:szCs w:val="24"/>
        </w:rPr>
        <w:t>3694,06</w:t>
      </w:r>
      <w:r w:rsidRPr="006E738D">
        <w:rPr>
          <w:rFonts w:ascii="Arial" w:eastAsiaTheme="minorHAnsi" w:hAnsi="Arial" w:cs="Arial"/>
          <w:sz w:val="24"/>
          <w:szCs w:val="24"/>
        </w:rPr>
        <w:t xml:space="preserve"> </w:t>
      </w:r>
      <w:r w:rsidR="00BF4031" w:rsidRPr="006E738D">
        <w:rPr>
          <w:rFonts w:ascii="Arial" w:eastAsiaTheme="minorHAnsi" w:hAnsi="Arial" w:cs="Arial"/>
          <w:bCs/>
          <w:sz w:val="24"/>
          <w:szCs w:val="24"/>
        </w:rPr>
        <w:t xml:space="preserve">soit </w:t>
      </w:r>
      <w:r w:rsidR="00CA138C" w:rsidRPr="006E738D">
        <w:rPr>
          <w:rFonts w:ascii="Arial" w:eastAsiaTheme="minorHAnsi" w:hAnsi="Arial" w:cs="Arial"/>
          <w:b/>
          <w:sz w:val="24"/>
          <w:szCs w:val="24"/>
        </w:rPr>
        <w:t>2 423 150</w:t>
      </w:r>
      <w:r w:rsidR="006B42E0" w:rsidRPr="006E738D">
        <w:rPr>
          <w:rFonts w:ascii="Arial" w:eastAsiaTheme="minorHAnsi" w:hAnsi="Arial" w:cs="Arial"/>
          <w:b/>
          <w:sz w:val="24"/>
          <w:szCs w:val="24"/>
        </w:rPr>
        <w:t xml:space="preserve"> CFA </w:t>
      </w:r>
      <w:r w:rsidRPr="006E738D">
        <w:rPr>
          <w:rFonts w:ascii="Arial" w:eastAsiaTheme="minorHAnsi" w:hAnsi="Arial" w:cs="Arial"/>
          <w:b/>
          <w:sz w:val="24"/>
          <w:szCs w:val="24"/>
        </w:rPr>
        <w:t>;</w:t>
      </w:r>
    </w:p>
    <w:p w:rsidR="001758F4" w:rsidRPr="006E738D" w:rsidRDefault="001758F4" w:rsidP="006E738D">
      <w:pPr>
        <w:autoSpaceDE w:val="0"/>
        <w:autoSpaceDN w:val="0"/>
        <w:adjustRightInd w:val="0"/>
        <w:spacing w:after="0" w:line="276" w:lineRule="auto"/>
        <w:jc w:val="both"/>
        <w:rPr>
          <w:rFonts w:ascii="Arial" w:eastAsiaTheme="minorHAnsi" w:hAnsi="Arial" w:cs="Arial"/>
          <w:sz w:val="24"/>
          <w:szCs w:val="24"/>
        </w:rPr>
      </w:pPr>
      <w:r w:rsidRPr="006E738D">
        <w:rPr>
          <w:rFonts w:ascii="Arial" w:eastAsiaTheme="minorHAnsi" w:hAnsi="Arial" w:cs="Arial"/>
          <w:sz w:val="24"/>
          <w:szCs w:val="24"/>
        </w:rPr>
        <w:t xml:space="preserve">Troisième année : </w:t>
      </w:r>
      <w:r w:rsidR="00BF4031" w:rsidRPr="006E738D">
        <w:rPr>
          <w:rFonts w:ascii="Arial" w:eastAsiaTheme="minorHAnsi" w:hAnsi="Arial" w:cs="Arial"/>
          <w:b/>
          <w:bCs/>
          <w:sz w:val="24"/>
          <w:szCs w:val="24"/>
        </w:rPr>
        <w:t>€</w:t>
      </w:r>
      <w:r w:rsidR="00BF4031" w:rsidRPr="006E738D">
        <w:rPr>
          <w:rFonts w:ascii="Arial" w:eastAsiaTheme="minorHAnsi" w:hAnsi="Arial" w:cs="Arial"/>
          <w:sz w:val="24"/>
          <w:szCs w:val="24"/>
        </w:rPr>
        <w:t xml:space="preserve"> </w:t>
      </w:r>
      <w:r w:rsidR="00BF4031" w:rsidRPr="006E738D">
        <w:rPr>
          <w:rFonts w:ascii="Arial" w:eastAsiaTheme="minorHAnsi" w:hAnsi="Arial" w:cs="Arial"/>
          <w:b/>
          <w:sz w:val="24"/>
          <w:szCs w:val="24"/>
        </w:rPr>
        <w:t>1615,95</w:t>
      </w:r>
      <w:r w:rsidR="00BF4031" w:rsidRPr="006E738D">
        <w:rPr>
          <w:rFonts w:ascii="Arial" w:eastAsiaTheme="minorHAnsi" w:hAnsi="Arial" w:cs="Arial"/>
          <w:sz w:val="24"/>
          <w:szCs w:val="24"/>
        </w:rPr>
        <w:t xml:space="preserve"> </w:t>
      </w:r>
      <w:r w:rsidR="00BF4031" w:rsidRPr="006E738D">
        <w:rPr>
          <w:rFonts w:ascii="Arial" w:eastAsiaTheme="minorHAnsi" w:hAnsi="Arial" w:cs="Arial"/>
          <w:bCs/>
          <w:sz w:val="24"/>
          <w:szCs w:val="24"/>
        </w:rPr>
        <w:t xml:space="preserve">soit </w:t>
      </w:r>
      <w:r w:rsidRPr="006E738D">
        <w:rPr>
          <w:rFonts w:ascii="Arial" w:eastAsiaTheme="minorHAnsi" w:hAnsi="Arial" w:cs="Arial"/>
          <w:b/>
          <w:sz w:val="24"/>
          <w:szCs w:val="24"/>
        </w:rPr>
        <w:t>1</w:t>
      </w:r>
      <w:r w:rsidR="00BF4031" w:rsidRPr="006E738D">
        <w:rPr>
          <w:rFonts w:ascii="Arial" w:eastAsiaTheme="minorHAnsi" w:hAnsi="Arial" w:cs="Arial"/>
          <w:b/>
          <w:sz w:val="24"/>
          <w:szCs w:val="24"/>
        </w:rPr>
        <w:t xml:space="preserve"> 060 </w:t>
      </w:r>
      <w:r w:rsidR="00CA138C" w:rsidRPr="006E738D">
        <w:rPr>
          <w:rFonts w:ascii="Arial" w:eastAsiaTheme="minorHAnsi" w:hAnsi="Arial" w:cs="Arial"/>
          <w:b/>
          <w:sz w:val="24"/>
          <w:szCs w:val="24"/>
        </w:rPr>
        <w:t xml:space="preserve">000 </w:t>
      </w:r>
      <w:r w:rsidRPr="006E738D">
        <w:rPr>
          <w:rFonts w:ascii="Arial" w:eastAsiaTheme="minorHAnsi" w:hAnsi="Arial" w:cs="Arial"/>
          <w:b/>
          <w:sz w:val="24"/>
          <w:szCs w:val="24"/>
        </w:rPr>
        <w:t>CFA</w:t>
      </w:r>
      <w:r w:rsidR="006B42E0" w:rsidRPr="006E738D">
        <w:rPr>
          <w:rFonts w:ascii="Arial" w:eastAsiaTheme="minorHAnsi" w:hAnsi="Arial" w:cs="Arial"/>
          <w:sz w:val="24"/>
          <w:szCs w:val="24"/>
        </w:rPr>
        <w:t xml:space="preserve"> </w:t>
      </w:r>
      <w:r w:rsidRPr="006E738D">
        <w:rPr>
          <w:rFonts w:ascii="Arial" w:eastAsiaTheme="minorHAnsi" w:hAnsi="Arial" w:cs="Arial"/>
          <w:sz w:val="24"/>
          <w:szCs w:val="24"/>
        </w:rPr>
        <w:t>;</w:t>
      </w:r>
    </w:p>
    <w:p w:rsidR="001758F4" w:rsidRPr="00BF4031" w:rsidRDefault="001758F4" w:rsidP="001758F4">
      <w:pPr>
        <w:autoSpaceDE w:val="0"/>
        <w:autoSpaceDN w:val="0"/>
        <w:adjustRightInd w:val="0"/>
        <w:spacing w:after="0" w:line="276" w:lineRule="auto"/>
        <w:jc w:val="both"/>
        <w:rPr>
          <w:rFonts w:ascii="Arial" w:eastAsiaTheme="minorHAnsi" w:hAnsi="Arial" w:cs="Arial"/>
          <w:sz w:val="28"/>
          <w:szCs w:val="28"/>
        </w:rPr>
      </w:pPr>
    </w:p>
    <w:p w:rsidR="001758F4" w:rsidRPr="00BF4031" w:rsidRDefault="001758F4" w:rsidP="00BF4031">
      <w:pPr>
        <w:autoSpaceDE w:val="0"/>
        <w:autoSpaceDN w:val="0"/>
        <w:adjustRightInd w:val="0"/>
        <w:spacing w:after="0" w:line="276" w:lineRule="auto"/>
        <w:jc w:val="both"/>
        <w:rPr>
          <w:rFonts w:ascii="Arial" w:eastAsiaTheme="minorHAnsi" w:hAnsi="Arial" w:cs="Arial"/>
          <w:sz w:val="28"/>
          <w:szCs w:val="28"/>
        </w:rPr>
        <w:sectPr w:rsidR="001758F4" w:rsidRPr="00BF4031" w:rsidSect="006B4BBC">
          <w:pgSz w:w="11906" w:h="16838"/>
          <w:pgMar w:top="1417" w:right="1417" w:bottom="1417" w:left="1417" w:header="454" w:footer="454" w:gutter="0"/>
          <w:cols w:space="708"/>
          <w:docGrid w:linePitch="360"/>
        </w:sect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572372" w:rsidRPr="00BF4031" w:rsidRDefault="00572372" w:rsidP="00943342">
      <w:pPr>
        <w:pStyle w:val="Default"/>
        <w:spacing w:line="276" w:lineRule="auto"/>
        <w:rPr>
          <w:rFonts w:ascii="Arial" w:hAnsi="Arial" w:cs="Arial"/>
          <w:color w:val="auto"/>
        </w:rPr>
      </w:pPr>
    </w:p>
    <w:p w:rsidR="00943342" w:rsidRPr="00BF4031" w:rsidRDefault="00943342" w:rsidP="0028484B">
      <w:pPr>
        <w:pStyle w:val="Default"/>
        <w:spacing w:line="276" w:lineRule="auto"/>
        <w:rPr>
          <w:rFonts w:ascii="Arial" w:hAnsi="Arial" w:cs="Arial"/>
          <w:b/>
          <w:color w:val="0070C0"/>
          <w:sz w:val="32"/>
        </w:rPr>
      </w:pPr>
      <w:r w:rsidRPr="00BF4031">
        <w:rPr>
          <w:rFonts w:ascii="Arial" w:hAnsi="Arial" w:cs="Arial"/>
          <w:b/>
          <w:color w:val="0070C0"/>
          <w:sz w:val="32"/>
        </w:rPr>
        <w:t>Actions spécifiques de communication et de visibilité</w:t>
      </w:r>
    </w:p>
    <w:p w:rsidR="001F1327" w:rsidRDefault="001F1327" w:rsidP="00943342">
      <w:pPr>
        <w:pStyle w:val="Default"/>
        <w:spacing w:line="276" w:lineRule="auto"/>
        <w:rPr>
          <w:rFonts w:ascii="Arial" w:hAnsi="Arial" w:cs="Arial"/>
          <w:color w:val="auto"/>
        </w:rPr>
      </w:pPr>
    </w:p>
    <w:p w:rsidR="001D1188" w:rsidRPr="00BF4031" w:rsidRDefault="001D1188" w:rsidP="00943342">
      <w:pPr>
        <w:pStyle w:val="Default"/>
        <w:spacing w:line="276" w:lineRule="auto"/>
        <w:rPr>
          <w:rFonts w:ascii="Arial" w:hAnsi="Arial" w:cs="Arial"/>
          <w:color w:val="auto"/>
        </w:rPr>
        <w:sectPr w:rsidR="001D1188" w:rsidRPr="00BF4031" w:rsidSect="006B4BBC">
          <w:pgSz w:w="11906" w:h="16838"/>
          <w:pgMar w:top="1417" w:right="1417" w:bottom="1417" w:left="1417" w:header="708" w:footer="708" w:gutter="0"/>
          <w:cols w:space="708"/>
          <w:docGrid w:linePitch="360"/>
        </w:sectPr>
      </w:pPr>
    </w:p>
    <w:p w:rsidR="001F1327" w:rsidRPr="00C5239D" w:rsidRDefault="0017497E" w:rsidP="00C5239D">
      <w:pPr>
        <w:spacing w:line="276" w:lineRule="auto"/>
        <w:jc w:val="both"/>
        <w:rPr>
          <w:rFonts w:ascii="Arial" w:hAnsi="Arial" w:cs="Arial"/>
          <w:b/>
          <w:color w:val="0070C0"/>
          <w:sz w:val="24"/>
          <w:szCs w:val="24"/>
        </w:rPr>
      </w:pPr>
      <w:r w:rsidRPr="00C5239D">
        <w:rPr>
          <w:rFonts w:ascii="Arial" w:hAnsi="Arial" w:cs="Arial"/>
          <w:b/>
          <w:color w:val="0070C0"/>
          <w:sz w:val="24"/>
          <w:szCs w:val="24"/>
          <w:u w:val="single"/>
        </w:rPr>
        <w:t>ACTIVITE 00</w:t>
      </w:r>
      <w:r w:rsidR="00886E2E" w:rsidRPr="00C5239D">
        <w:rPr>
          <w:rFonts w:ascii="Arial" w:hAnsi="Arial" w:cs="Arial"/>
          <w:b/>
          <w:color w:val="0070C0"/>
          <w:sz w:val="24"/>
          <w:szCs w:val="24"/>
        </w:rPr>
        <w:t>: ASSURER LA VISIBILITE DES FONDS ALLOUE AU PROJET</w:t>
      </w:r>
    </w:p>
    <w:p w:rsidR="00155E06" w:rsidRPr="00C5239D" w:rsidRDefault="00155E06" w:rsidP="00C5239D">
      <w:pPr>
        <w:spacing w:after="0" w:line="276" w:lineRule="auto"/>
        <w:jc w:val="both"/>
        <w:rPr>
          <w:rFonts w:ascii="Arial" w:hAnsi="Arial" w:cs="Arial"/>
          <w:sz w:val="24"/>
          <w:szCs w:val="24"/>
        </w:rPr>
      </w:pPr>
      <w:r w:rsidRPr="00C5239D">
        <w:rPr>
          <w:rFonts w:ascii="Arial" w:hAnsi="Arial" w:cs="Arial"/>
          <w:sz w:val="24"/>
          <w:szCs w:val="24"/>
        </w:rPr>
        <w:t>Il s’agit de</w:t>
      </w:r>
      <w:r w:rsidR="00F026CC" w:rsidRPr="00C5239D">
        <w:rPr>
          <w:rFonts w:ascii="Arial" w:hAnsi="Arial" w:cs="Arial"/>
          <w:sz w:val="24"/>
          <w:szCs w:val="24"/>
        </w:rPr>
        <w:t xml:space="preserve"> prendre</w:t>
      </w:r>
      <w:r w:rsidRPr="00C5239D">
        <w:rPr>
          <w:rFonts w:ascii="Arial" w:hAnsi="Arial" w:cs="Arial"/>
          <w:sz w:val="24"/>
          <w:szCs w:val="24"/>
        </w:rPr>
        <w:t xml:space="preserve"> les dispositions pour que le public reconnaisse que </w:t>
      </w:r>
      <w:r w:rsidR="0054189C" w:rsidRPr="00C5239D">
        <w:rPr>
          <w:rFonts w:ascii="Arial" w:hAnsi="Arial" w:cs="Arial"/>
          <w:sz w:val="24"/>
          <w:szCs w:val="24"/>
        </w:rPr>
        <w:t>le pays bénéficie d’un projet</w:t>
      </w:r>
      <w:r w:rsidRPr="00C5239D">
        <w:rPr>
          <w:rFonts w:ascii="Arial" w:hAnsi="Arial" w:cs="Arial"/>
          <w:sz w:val="24"/>
          <w:szCs w:val="24"/>
        </w:rPr>
        <w:t xml:space="preserve"> financé par l’UE. </w:t>
      </w:r>
      <w:r w:rsidR="00F026CC" w:rsidRPr="00C5239D">
        <w:rPr>
          <w:rFonts w:ascii="Arial" w:hAnsi="Arial" w:cs="Arial"/>
          <w:sz w:val="24"/>
          <w:szCs w:val="24"/>
        </w:rPr>
        <w:t>Ainsi,</w:t>
      </w:r>
      <w:r w:rsidRPr="00C5239D">
        <w:rPr>
          <w:rFonts w:ascii="Arial" w:hAnsi="Arial" w:cs="Arial"/>
          <w:sz w:val="24"/>
          <w:szCs w:val="24"/>
        </w:rPr>
        <w:t xml:space="preserve"> le </w:t>
      </w:r>
      <w:r w:rsidR="00E97F35" w:rsidRPr="00C5239D">
        <w:rPr>
          <w:rFonts w:ascii="Arial" w:hAnsi="Arial" w:cs="Arial"/>
          <w:sz w:val="24"/>
          <w:szCs w:val="24"/>
        </w:rPr>
        <w:t>drapeau togolais, le drapeau/logo de l’UE/AMCC+ seront</w:t>
      </w:r>
      <w:r w:rsidRPr="00C5239D">
        <w:rPr>
          <w:rFonts w:ascii="Arial" w:hAnsi="Arial" w:cs="Arial"/>
          <w:sz w:val="24"/>
          <w:szCs w:val="24"/>
        </w:rPr>
        <w:t xml:space="preserve"> utilisé</w:t>
      </w:r>
      <w:r w:rsidR="00E97F35" w:rsidRPr="00C5239D">
        <w:rPr>
          <w:rFonts w:ascii="Arial" w:hAnsi="Arial" w:cs="Arial"/>
          <w:sz w:val="24"/>
          <w:szCs w:val="24"/>
        </w:rPr>
        <w:t>s</w:t>
      </w:r>
      <w:r w:rsidRPr="00C5239D">
        <w:rPr>
          <w:rFonts w:ascii="Arial" w:hAnsi="Arial" w:cs="Arial"/>
          <w:sz w:val="24"/>
          <w:szCs w:val="24"/>
        </w:rPr>
        <w:t xml:space="preserve"> dans les activités du projet</w:t>
      </w:r>
      <w:r w:rsidR="00E97F35" w:rsidRPr="00C5239D">
        <w:rPr>
          <w:rFonts w:ascii="Arial" w:hAnsi="Arial" w:cs="Arial"/>
          <w:sz w:val="24"/>
          <w:szCs w:val="24"/>
        </w:rPr>
        <w:t>. L</w:t>
      </w:r>
      <w:r w:rsidRPr="00C5239D">
        <w:rPr>
          <w:rFonts w:ascii="Arial" w:hAnsi="Arial" w:cs="Arial"/>
          <w:sz w:val="24"/>
          <w:szCs w:val="24"/>
        </w:rPr>
        <w:t>a mention</w:t>
      </w:r>
      <w:r w:rsidRPr="00C5239D">
        <w:rPr>
          <w:rFonts w:ascii="Arial" w:hAnsi="Arial" w:cs="Arial"/>
          <w:i/>
          <w:sz w:val="24"/>
          <w:szCs w:val="24"/>
        </w:rPr>
        <w:t>« Projet financé par l’Union Européenne »</w:t>
      </w:r>
      <w:r w:rsidRPr="00C5239D">
        <w:rPr>
          <w:rFonts w:ascii="Arial" w:hAnsi="Arial" w:cs="Arial"/>
          <w:sz w:val="24"/>
          <w:szCs w:val="24"/>
        </w:rPr>
        <w:t xml:space="preserve"> sera affiché</w:t>
      </w:r>
      <w:r w:rsidR="0014477C" w:rsidRPr="00C5239D">
        <w:rPr>
          <w:rFonts w:ascii="Arial" w:hAnsi="Arial" w:cs="Arial"/>
          <w:sz w:val="24"/>
          <w:szCs w:val="24"/>
        </w:rPr>
        <w:t>e</w:t>
      </w:r>
      <w:r w:rsidR="00E97F35" w:rsidRPr="00C5239D">
        <w:rPr>
          <w:rFonts w:ascii="Arial" w:hAnsi="Arial" w:cs="Arial"/>
          <w:sz w:val="24"/>
          <w:szCs w:val="24"/>
        </w:rPr>
        <w:t xml:space="preserve"> en dessous du</w:t>
      </w:r>
      <w:r w:rsidR="00F026CC" w:rsidRPr="00C5239D">
        <w:rPr>
          <w:rFonts w:ascii="Arial" w:hAnsi="Arial" w:cs="Arial"/>
          <w:sz w:val="24"/>
          <w:szCs w:val="24"/>
        </w:rPr>
        <w:t xml:space="preserve"> drapeau/logo</w:t>
      </w:r>
      <w:r w:rsidR="00E97F35" w:rsidRPr="00C5239D">
        <w:rPr>
          <w:rFonts w:ascii="Arial" w:hAnsi="Arial" w:cs="Arial"/>
          <w:sz w:val="24"/>
          <w:szCs w:val="24"/>
        </w:rPr>
        <w:t xml:space="preserve"> de l’UE/AMCC+</w:t>
      </w:r>
      <w:r w:rsidR="00F026CC" w:rsidRPr="00C5239D">
        <w:rPr>
          <w:rFonts w:ascii="Arial" w:hAnsi="Arial" w:cs="Arial"/>
          <w:sz w:val="24"/>
          <w:szCs w:val="24"/>
        </w:rPr>
        <w:t>.</w:t>
      </w:r>
    </w:p>
    <w:p w:rsidR="000F09E1" w:rsidRPr="00C5239D" w:rsidRDefault="00A57AF7"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Objectif général</w:t>
      </w:r>
      <w:r w:rsidR="00432F6C" w:rsidRPr="00C5239D">
        <w:rPr>
          <w:rFonts w:ascii="Arial" w:hAnsi="Arial" w:cs="Arial"/>
          <w:b/>
          <w:color w:val="C45911" w:themeColor="accent2" w:themeShade="BF"/>
          <w:sz w:val="24"/>
          <w:szCs w:val="24"/>
        </w:rPr>
        <w:t> :</w:t>
      </w:r>
    </w:p>
    <w:p w:rsidR="00711D85" w:rsidRPr="00C5239D" w:rsidRDefault="00155E06" w:rsidP="00C5239D">
      <w:pPr>
        <w:spacing w:after="0" w:line="276" w:lineRule="auto"/>
        <w:jc w:val="both"/>
        <w:rPr>
          <w:rFonts w:ascii="Arial" w:hAnsi="Arial" w:cs="Arial"/>
          <w:sz w:val="24"/>
          <w:szCs w:val="24"/>
        </w:rPr>
      </w:pPr>
      <w:r w:rsidRPr="00C5239D">
        <w:rPr>
          <w:rFonts w:ascii="Arial" w:hAnsi="Arial" w:cs="Arial"/>
          <w:sz w:val="24"/>
          <w:szCs w:val="24"/>
        </w:rPr>
        <w:t xml:space="preserve">L’objectif général est de </w:t>
      </w:r>
      <w:r w:rsidR="00711D85" w:rsidRPr="00C5239D">
        <w:rPr>
          <w:rFonts w:ascii="Arial" w:hAnsi="Arial" w:cs="Arial"/>
          <w:sz w:val="24"/>
          <w:szCs w:val="24"/>
        </w:rPr>
        <w:t xml:space="preserve">se conformer aux </w:t>
      </w:r>
      <w:r w:rsidRPr="00C5239D">
        <w:rPr>
          <w:rFonts w:ascii="Arial" w:hAnsi="Arial" w:cs="Arial"/>
          <w:sz w:val="24"/>
          <w:szCs w:val="24"/>
        </w:rPr>
        <w:t xml:space="preserve">exigences en matière de visibilité </w:t>
      </w:r>
      <w:r w:rsidR="00711D85" w:rsidRPr="00C5239D">
        <w:rPr>
          <w:rFonts w:ascii="Arial" w:hAnsi="Arial" w:cs="Arial"/>
          <w:sz w:val="24"/>
          <w:szCs w:val="24"/>
        </w:rPr>
        <w:t>d</w:t>
      </w:r>
      <w:r w:rsidRPr="00C5239D">
        <w:rPr>
          <w:rFonts w:ascii="Arial" w:hAnsi="Arial" w:cs="Arial"/>
          <w:sz w:val="24"/>
          <w:szCs w:val="24"/>
        </w:rPr>
        <w:t xml:space="preserve">es actions extérieures de l’Union européenne. </w:t>
      </w:r>
    </w:p>
    <w:p w:rsidR="00A57AF7" w:rsidRPr="00C5239D" w:rsidRDefault="00A57AF7"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Objectifs spécifiques</w:t>
      </w:r>
      <w:r w:rsidR="00432F6C" w:rsidRPr="00C5239D">
        <w:rPr>
          <w:rFonts w:ascii="Arial" w:hAnsi="Arial" w:cs="Arial"/>
          <w:b/>
          <w:color w:val="C45911" w:themeColor="accent2" w:themeShade="BF"/>
          <w:sz w:val="24"/>
          <w:szCs w:val="24"/>
        </w:rPr>
        <w:t> :</w:t>
      </w:r>
    </w:p>
    <w:p w:rsidR="00711D85" w:rsidRPr="00C5239D" w:rsidRDefault="00651AA2" w:rsidP="00C5239D">
      <w:pPr>
        <w:numPr>
          <w:ilvl w:val="0"/>
          <w:numId w:val="11"/>
        </w:numPr>
        <w:autoSpaceDE w:val="0"/>
        <w:autoSpaceDN w:val="0"/>
        <w:adjustRightInd w:val="0"/>
        <w:spacing w:after="0"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Mettre sur tou</w:t>
      </w:r>
      <w:r w:rsidR="00711D85" w:rsidRPr="00C5239D">
        <w:rPr>
          <w:rFonts w:ascii="Arial" w:eastAsiaTheme="minorHAnsi" w:hAnsi="Arial" w:cs="Arial"/>
          <w:sz w:val="24"/>
          <w:szCs w:val="24"/>
        </w:rPr>
        <w:t xml:space="preserve">s les </w:t>
      </w:r>
      <w:r w:rsidR="00F30456" w:rsidRPr="00C5239D">
        <w:rPr>
          <w:rFonts w:ascii="Arial" w:eastAsiaTheme="minorHAnsi" w:hAnsi="Arial" w:cs="Arial"/>
          <w:sz w:val="24"/>
          <w:szCs w:val="24"/>
        </w:rPr>
        <w:t>outils</w:t>
      </w:r>
      <w:r w:rsidR="00AB2A28" w:rsidRPr="00C5239D">
        <w:rPr>
          <w:rFonts w:ascii="Arial" w:eastAsiaTheme="minorHAnsi" w:hAnsi="Arial" w:cs="Arial"/>
          <w:sz w:val="24"/>
          <w:szCs w:val="24"/>
        </w:rPr>
        <w:t xml:space="preserve"> de</w:t>
      </w:r>
      <w:r w:rsidR="00F30456" w:rsidRPr="00C5239D">
        <w:rPr>
          <w:rFonts w:ascii="Arial" w:eastAsiaTheme="minorHAnsi" w:hAnsi="Arial" w:cs="Arial"/>
          <w:sz w:val="24"/>
          <w:szCs w:val="24"/>
        </w:rPr>
        <w:t xml:space="preserve"> </w:t>
      </w:r>
      <w:r w:rsidR="006D74C2" w:rsidRPr="00C5239D">
        <w:rPr>
          <w:rFonts w:ascii="Arial" w:eastAsiaTheme="minorHAnsi" w:hAnsi="Arial" w:cs="Arial"/>
          <w:sz w:val="24"/>
          <w:szCs w:val="24"/>
        </w:rPr>
        <w:t>communications le drapeau togolais et</w:t>
      </w:r>
      <w:r w:rsidR="00711D85" w:rsidRPr="00C5239D">
        <w:rPr>
          <w:rFonts w:ascii="Arial" w:eastAsiaTheme="minorHAnsi" w:hAnsi="Arial" w:cs="Arial"/>
          <w:sz w:val="24"/>
          <w:szCs w:val="24"/>
        </w:rPr>
        <w:t xml:space="preserve"> le drapeau</w:t>
      </w:r>
      <w:r w:rsidR="006D74C2" w:rsidRPr="00C5239D">
        <w:rPr>
          <w:rFonts w:ascii="Arial" w:eastAsiaTheme="minorHAnsi" w:hAnsi="Arial" w:cs="Arial"/>
          <w:sz w:val="24"/>
          <w:szCs w:val="24"/>
        </w:rPr>
        <w:t>/logo</w:t>
      </w:r>
      <w:r w:rsidR="00711D85" w:rsidRPr="00C5239D">
        <w:rPr>
          <w:rFonts w:ascii="Arial" w:eastAsiaTheme="minorHAnsi" w:hAnsi="Arial" w:cs="Arial"/>
          <w:sz w:val="24"/>
          <w:szCs w:val="24"/>
        </w:rPr>
        <w:t xml:space="preserve"> de l’UE</w:t>
      </w:r>
      <w:r w:rsidR="006D74C2" w:rsidRPr="00C5239D">
        <w:rPr>
          <w:rFonts w:ascii="Arial" w:eastAsiaTheme="minorHAnsi" w:hAnsi="Arial" w:cs="Arial"/>
          <w:sz w:val="24"/>
          <w:szCs w:val="24"/>
        </w:rPr>
        <w:t>/AMCC+</w:t>
      </w:r>
      <w:r w:rsidR="00711D85" w:rsidRPr="00C5239D">
        <w:rPr>
          <w:rFonts w:ascii="Arial" w:eastAsiaTheme="minorHAnsi" w:hAnsi="Arial" w:cs="Arial"/>
          <w:sz w:val="24"/>
          <w:szCs w:val="24"/>
        </w:rPr>
        <w:t> ;</w:t>
      </w:r>
    </w:p>
    <w:p w:rsidR="00711D85" w:rsidRPr="00C5239D" w:rsidRDefault="00FC27A9" w:rsidP="00C5239D">
      <w:pPr>
        <w:numPr>
          <w:ilvl w:val="0"/>
          <w:numId w:val="11"/>
        </w:numPr>
        <w:autoSpaceDE w:val="0"/>
        <w:autoSpaceDN w:val="0"/>
        <w:adjustRightInd w:val="0"/>
        <w:spacing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Inscrire sur les outils de communication les</w:t>
      </w:r>
      <w:r w:rsidR="00711D85" w:rsidRPr="00C5239D">
        <w:rPr>
          <w:rFonts w:ascii="Arial" w:eastAsiaTheme="minorHAnsi" w:hAnsi="Arial" w:cs="Arial"/>
          <w:sz w:val="24"/>
          <w:szCs w:val="24"/>
        </w:rPr>
        <w:t xml:space="preserve"> description</w:t>
      </w:r>
      <w:r w:rsidRPr="00C5239D">
        <w:rPr>
          <w:rFonts w:ascii="Arial" w:eastAsiaTheme="minorHAnsi" w:hAnsi="Arial" w:cs="Arial"/>
          <w:sz w:val="24"/>
          <w:szCs w:val="24"/>
        </w:rPr>
        <w:t>s</w:t>
      </w:r>
      <w:r w:rsidR="00711D85" w:rsidRPr="00C5239D">
        <w:rPr>
          <w:rFonts w:ascii="Arial" w:eastAsiaTheme="minorHAnsi" w:hAnsi="Arial" w:cs="Arial"/>
          <w:sz w:val="24"/>
          <w:szCs w:val="24"/>
        </w:rPr>
        <w:t xml:space="preserve"> suivante</w:t>
      </w:r>
      <w:r w:rsidRPr="00C5239D">
        <w:rPr>
          <w:rFonts w:ascii="Arial" w:eastAsiaTheme="minorHAnsi" w:hAnsi="Arial" w:cs="Arial"/>
          <w:sz w:val="24"/>
          <w:szCs w:val="24"/>
        </w:rPr>
        <w:t>s</w:t>
      </w:r>
      <w:r w:rsidR="00711D85" w:rsidRPr="00C5239D">
        <w:rPr>
          <w:rFonts w:ascii="Arial" w:eastAsiaTheme="minorHAnsi" w:hAnsi="Arial" w:cs="Arial"/>
          <w:sz w:val="24"/>
          <w:szCs w:val="24"/>
        </w:rPr>
        <w:t xml:space="preserve">: </w:t>
      </w:r>
      <w:r w:rsidR="00711D85" w:rsidRPr="00C5239D">
        <w:rPr>
          <w:rFonts w:ascii="Arial" w:eastAsiaTheme="minorHAnsi" w:hAnsi="Arial" w:cs="Arial"/>
          <w:i/>
          <w:sz w:val="24"/>
          <w:szCs w:val="24"/>
        </w:rPr>
        <w:t>" Projet financé par l'UE"</w:t>
      </w:r>
      <w:r w:rsidR="00711D85" w:rsidRPr="00C5239D">
        <w:rPr>
          <w:rFonts w:ascii="Arial" w:eastAsiaTheme="minorHAnsi" w:hAnsi="Arial" w:cs="Arial"/>
          <w:sz w:val="24"/>
          <w:szCs w:val="24"/>
        </w:rPr>
        <w:t xml:space="preserve"> sous le logo/drapeau de l'UE</w:t>
      </w:r>
      <w:r w:rsidR="006D74C2" w:rsidRPr="00C5239D">
        <w:rPr>
          <w:rFonts w:ascii="Arial" w:eastAsiaTheme="minorHAnsi" w:hAnsi="Arial" w:cs="Arial"/>
          <w:sz w:val="24"/>
          <w:szCs w:val="24"/>
        </w:rPr>
        <w:t>/AMCC+</w:t>
      </w:r>
      <w:r w:rsidRPr="00C5239D">
        <w:rPr>
          <w:rFonts w:ascii="Arial" w:eastAsiaTheme="minorHAnsi" w:hAnsi="Arial" w:cs="Arial"/>
          <w:sz w:val="24"/>
          <w:szCs w:val="24"/>
        </w:rPr>
        <w:t xml:space="preserve"> et </w:t>
      </w:r>
      <w:r w:rsidR="00711D85" w:rsidRPr="00C5239D">
        <w:rPr>
          <w:rFonts w:ascii="Arial" w:eastAsiaTheme="minorHAnsi" w:hAnsi="Arial" w:cs="Arial"/>
          <w:sz w:val="24"/>
          <w:szCs w:val="24"/>
        </w:rPr>
        <w:t xml:space="preserve"> </w:t>
      </w:r>
      <w:r w:rsidR="00711D85" w:rsidRPr="00C5239D">
        <w:rPr>
          <w:rFonts w:ascii="Arial" w:eastAsiaTheme="minorHAnsi" w:hAnsi="Arial" w:cs="Arial"/>
          <w:i/>
          <w:sz w:val="24"/>
          <w:szCs w:val="24"/>
        </w:rPr>
        <w:t>« Projet mis en œuvre par l’ONG Odiae</w:t>
      </w:r>
      <w:r w:rsidR="00711D85" w:rsidRPr="00C5239D">
        <w:rPr>
          <w:rFonts w:ascii="Arial" w:eastAsiaTheme="minorHAnsi" w:hAnsi="Arial" w:cs="Arial"/>
          <w:sz w:val="24"/>
          <w:szCs w:val="24"/>
        </w:rPr>
        <w:t xml:space="preserve"> » </w:t>
      </w:r>
      <w:r w:rsidRPr="00C5239D">
        <w:rPr>
          <w:rFonts w:ascii="Arial" w:eastAsiaTheme="minorHAnsi" w:hAnsi="Arial" w:cs="Arial"/>
          <w:sz w:val="24"/>
          <w:szCs w:val="24"/>
        </w:rPr>
        <w:t>sous le logo de Odiae</w:t>
      </w:r>
      <w:r w:rsidR="00711D85" w:rsidRPr="00C5239D">
        <w:rPr>
          <w:rFonts w:ascii="Arial" w:eastAsiaTheme="minorHAnsi" w:hAnsi="Arial" w:cs="Arial"/>
          <w:sz w:val="24"/>
          <w:szCs w:val="24"/>
        </w:rPr>
        <w:t>;</w:t>
      </w:r>
    </w:p>
    <w:p w:rsidR="00711D85" w:rsidRPr="00C5239D" w:rsidRDefault="00FC27A9" w:rsidP="00C5239D">
      <w:pPr>
        <w:numPr>
          <w:ilvl w:val="0"/>
          <w:numId w:val="11"/>
        </w:numPr>
        <w:autoSpaceDE w:val="0"/>
        <w:autoSpaceDN w:val="0"/>
        <w:adjustRightInd w:val="0"/>
        <w:spacing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Afficher l</w:t>
      </w:r>
      <w:r w:rsidR="00711D85" w:rsidRPr="00C5239D">
        <w:rPr>
          <w:rFonts w:ascii="Arial" w:eastAsiaTheme="minorHAnsi" w:hAnsi="Arial" w:cs="Arial"/>
          <w:sz w:val="24"/>
          <w:szCs w:val="24"/>
        </w:rPr>
        <w:t>e drapeau/logo de</w:t>
      </w:r>
      <w:r w:rsidR="00B50131" w:rsidRPr="00C5239D">
        <w:rPr>
          <w:rFonts w:ascii="Arial" w:eastAsiaTheme="minorHAnsi" w:hAnsi="Arial" w:cs="Arial"/>
          <w:sz w:val="24"/>
          <w:szCs w:val="24"/>
        </w:rPr>
        <w:t xml:space="preserve"> l’UE /AMCC+ avec </w:t>
      </w:r>
      <w:r w:rsidR="00711D85" w:rsidRPr="00C5239D">
        <w:rPr>
          <w:rFonts w:ascii="Arial" w:eastAsiaTheme="minorHAnsi" w:hAnsi="Arial" w:cs="Arial"/>
          <w:sz w:val="24"/>
          <w:szCs w:val="24"/>
        </w:rPr>
        <w:t xml:space="preserve">la mention </w:t>
      </w:r>
      <w:r w:rsidR="00711D85" w:rsidRPr="00C5239D">
        <w:rPr>
          <w:rFonts w:ascii="Arial" w:eastAsiaTheme="minorHAnsi" w:hAnsi="Arial" w:cs="Arial"/>
          <w:i/>
          <w:sz w:val="24"/>
          <w:szCs w:val="24"/>
        </w:rPr>
        <w:t>« Projet financé par l’UE »</w:t>
      </w:r>
      <w:r w:rsidR="00711D85" w:rsidRPr="00C5239D">
        <w:rPr>
          <w:rFonts w:ascii="Arial" w:eastAsiaTheme="minorHAnsi" w:hAnsi="Arial" w:cs="Arial"/>
          <w:sz w:val="24"/>
          <w:szCs w:val="24"/>
        </w:rPr>
        <w:t xml:space="preserve"> </w:t>
      </w:r>
      <w:r w:rsidR="00AB2A28" w:rsidRPr="00C5239D">
        <w:rPr>
          <w:rFonts w:ascii="Arial" w:eastAsiaTheme="minorHAnsi" w:hAnsi="Arial" w:cs="Arial"/>
          <w:sz w:val="24"/>
          <w:szCs w:val="24"/>
        </w:rPr>
        <w:t>au cours d</w:t>
      </w:r>
      <w:r w:rsidR="00711D85" w:rsidRPr="00C5239D">
        <w:rPr>
          <w:rFonts w:ascii="Arial" w:eastAsiaTheme="minorHAnsi" w:hAnsi="Arial" w:cs="Arial"/>
          <w:sz w:val="24"/>
          <w:szCs w:val="24"/>
        </w:rPr>
        <w:t xml:space="preserve">es séminaires, ateliers, campagnes de communication, sur les véhicules, sur les ouvrages du projet et locaux hébergeant </w:t>
      </w:r>
      <w:r w:rsidR="00AB2A28" w:rsidRPr="00C5239D">
        <w:rPr>
          <w:rFonts w:ascii="Arial" w:eastAsiaTheme="minorHAnsi" w:hAnsi="Arial" w:cs="Arial"/>
          <w:sz w:val="24"/>
          <w:szCs w:val="24"/>
        </w:rPr>
        <w:t>l’équipe du projet</w:t>
      </w:r>
      <w:r w:rsidRPr="00C5239D">
        <w:rPr>
          <w:rFonts w:ascii="Arial" w:eastAsiaTheme="minorHAnsi" w:hAnsi="Arial" w:cs="Arial"/>
          <w:sz w:val="24"/>
          <w:szCs w:val="24"/>
        </w:rPr>
        <w:t> ;</w:t>
      </w:r>
    </w:p>
    <w:p w:rsidR="00AB2A28" w:rsidRPr="00C5239D" w:rsidRDefault="00AB2A28" w:rsidP="00C5239D">
      <w:pPr>
        <w:numPr>
          <w:ilvl w:val="0"/>
          <w:numId w:val="11"/>
        </w:numPr>
        <w:autoSpaceDE w:val="0"/>
        <w:autoSpaceDN w:val="0"/>
        <w:adjustRightInd w:val="0"/>
        <w:spacing w:before="240" w:after="0" w:line="276" w:lineRule="auto"/>
        <w:contextualSpacing/>
        <w:jc w:val="both"/>
        <w:rPr>
          <w:rFonts w:ascii="Arial" w:hAnsi="Arial" w:cs="Arial"/>
          <w:b/>
          <w:sz w:val="24"/>
          <w:szCs w:val="24"/>
        </w:rPr>
      </w:pPr>
      <w:r w:rsidRPr="00C5239D">
        <w:rPr>
          <w:rFonts w:ascii="Arial" w:eastAsiaTheme="minorHAnsi" w:hAnsi="Arial" w:cs="Arial"/>
          <w:sz w:val="24"/>
          <w:szCs w:val="24"/>
        </w:rPr>
        <w:t>S’assurer que lors des ateliers, sensibilisation, campagnes de communication le</w:t>
      </w:r>
      <w:r w:rsidR="00651AA2" w:rsidRPr="00C5239D">
        <w:rPr>
          <w:rFonts w:ascii="Arial" w:eastAsiaTheme="minorHAnsi" w:hAnsi="Arial" w:cs="Arial"/>
          <w:sz w:val="24"/>
          <w:szCs w:val="24"/>
        </w:rPr>
        <w:t>s discours</w:t>
      </w:r>
      <w:r w:rsidRPr="00C5239D">
        <w:rPr>
          <w:rFonts w:ascii="Arial" w:eastAsiaTheme="minorHAnsi" w:hAnsi="Arial" w:cs="Arial"/>
          <w:sz w:val="24"/>
          <w:szCs w:val="24"/>
        </w:rPr>
        <w:t xml:space="preserve"> mentionnent le rôle joué par l’UE dans la mise en œuvre des activités.</w:t>
      </w:r>
    </w:p>
    <w:p w:rsidR="000F09E1" w:rsidRPr="00C5239D" w:rsidRDefault="008441C9" w:rsidP="00C5239D">
      <w:pPr>
        <w:spacing w:before="240" w:after="0" w:line="276" w:lineRule="auto"/>
        <w:jc w:val="both"/>
        <w:rPr>
          <w:rFonts w:ascii="Arial" w:hAnsi="Arial" w:cs="Arial"/>
          <w:b/>
          <w:color w:val="C45911" w:themeColor="accent2" w:themeShade="BF"/>
          <w:sz w:val="24"/>
          <w:szCs w:val="24"/>
        </w:rPr>
      </w:pPr>
      <w:r>
        <w:rPr>
          <w:rFonts w:ascii="Arial" w:hAnsi="Arial" w:cs="Arial"/>
          <w:b/>
          <w:color w:val="C45911" w:themeColor="accent2" w:themeShade="BF"/>
          <w:sz w:val="24"/>
          <w:szCs w:val="24"/>
        </w:rPr>
        <w:t>Visibilité </w:t>
      </w:r>
    </w:p>
    <w:p w:rsidR="001F1327" w:rsidRPr="00C5239D" w:rsidRDefault="00711D85" w:rsidP="00C5239D">
      <w:pPr>
        <w:spacing w:after="0" w:line="276" w:lineRule="auto"/>
        <w:jc w:val="both"/>
        <w:rPr>
          <w:rFonts w:ascii="Arial" w:hAnsi="Arial" w:cs="Arial"/>
          <w:sz w:val="24"/>
          <w:szCs w:val="24"/>
        </w:rPr>
      </w:pPr>
      <w:r w:rsidRPr="00C5239D">
        <w:rPr>
          <w:rFonts w:ascii="Arial" w:hAnsi="Arial" w:cs="Arial"/>
          <w:sz w:val="24"/>
          <w:szCs w:val="24"/>
        </w:rPr>
        <w:t>Cette activité est formulée pour répondre aux exigences de visibilité de l'UE en mettant en œuvre les objectifs spécifiques mentionnés ci-dessus.</w:t>
      </w:r>
    </w:p>
    <w:p w:rsidR="000F09E1" w:rsidRPr="00C5239D" w:rsidRDefault="00A57AF7"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Période/durée</w:t>
      </w:r>
    </w:p>
    <w:p w:rsidR="00A57AF7" w:rsidRPr="00C5239D" w:rsidRDefault="003E658A" w:rsidP="00C5239D">
      <w:pPr>
        <w:spacing w:after="0" w:line="276" w:lineRule="auto"/>
        <w:jc w:val="both"/>
        <w:rPr>
          <w:rFonts w:ascii="Arial" w:hAnsi="Arial" w:cs="Arial"/>
          <w:b/>
          <w:sz w:val="24"/>
          <w:szCs w:val="24"/>
        </w:rPr>
      </w:pPr>
      <w:r w:rsidRPr="00C5239D">
        <w:rPr>
          <w:rFonts w:ascii="Arial" w:hAnsi="Arial" w:cs="Arial"/>
          <w:sz w:val="24"/>
          <w:szCs w:val="24"/>
        </w:rPr>
        <w:t>Elle sera assurée durant tou</w:t>
      </w:r>
      <w:r w:rsidR="00965CEB" w:rsidRPr="00C5239D">
        <w:rPr>
          <w:rFonts w:ascii="Arial" w:hAnsi="Arial" w:cs="Arial"/>
          <w:sz w:val="24"/>
          <w:szCs w:val="24"/>
        </w:rPr>
        <w:t>te la mise en œuvre du projet</w:t>
      </w:r>
      <w:r w:rsidRPr="00C5239D">
        <w:rPr>
          <w:rFonts w:ascii="Arial" w:hAnsi="Arial" w:cs="Arial"/>
          <w:sz w:val="24"/>
          <w:szCs w:val="24"/>
        </w:rPr>
        <w:t xml:space="preserve"> et pour toutes actions de communication et de visibilité.</w:t>
      </w:r>
    </w:p>
    <w:p w:rsidR="00A57AF7" w:rsidRPr="00C5239D" w:rsidRDefault="00A57AF7"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Indicateurs quantitatifs</w:t>
      </w:r>
    </w:p>
    <w:p w:rsidR="00C633D3" w:rsidRPr="00C5239D" w:rsidRDefault="00C633D3" w:rsidP="00C5239D">
      <w:pPr>
        <w:pStyle w:val="Paragraphedeliste"/>
        <w:numPr>
          <w:ilvl w:val="0"/>
          <w:numId w:val="13"/>
        </w:numPr>
        <w:autoSpaceDE w:val="0"/>
        <w:autoSpaceDN w:val="0"/>
        <w:adjustRightInd w:val="0"/>
        <w:spacing w:after="0" w:line="276" w:lineRule="auto"/>
        <w:jc w:val="both"/>
        <w:rPr>
          <w:rFonts w:ascii="Arial" w:hAnsi="Arial" w:cs="Arial"/>
          <w:sz w:val="24"/>
          <w:szCs w:val="24"/>
        </w:rPr>
      </w:pPr>
      <w:r w:rsidRPr="00C5239D">
        <w:rPr>
          <w:rFonts w:ascii="Arial" w:hAnsi="Arial" w:cs="Arial"/>
          <w:sz w:val="24"/>
          <w:szCs w:val="24"/>
        </w:rPr>
        <w:t>Nombre de T-shirts, autocollants, gilets et autres gadgets distribués ;</w:t>
      </w:r>
    </w:p>
    <w:p w:rsidR="00C633D3" w:rsidRPr="00C5239D" w:rsidRDefault="00C633D3" w:rsidP="00C5239D">
      <w:pPr>
        <w:pStyle w:val="Paragraphedeliste"/>
        <w:numPr>
          <w:ilvl w:val="0"/>
          <w:numId w:val="13"/>
        </w:numPr>
        <w:autoSpaceDE w:val="0"/>
        <w:autoSpaceDN w:val="0"/>
        <w:adjustRightInd w:val="0"/>
        <w:spacing w:after="0" w:line="276" w:lineRule="auto"/>
        <w:jc w:val="both"/>
        <w:rPr>
          <w:rFonts w:ascii="Arial" w:hAnsi="Arial" w:cs="Arial"/>
          <w:sz w:val="24"/>
          <w:szCs w:val="24"/>
        </w:rPr>
      </w:pPr>
      <w:r w:rsidRPr="00C5239D">
        <w:rPr>
          <w:rFonts w:ascii="Arial" w:hAnsi="Arial" w:cs="Arial"/>
          <w:sz w:val="24"/>
          <w:szCs w:val="24"/>
        </w:rPr>
        <w:t>Nombre d’affiches, banderoles/bannières affichées dans les lieux publics ;</w:t>
      </w:r>
    </w:p>
    <w:p w:rsidR="00C633D3" w:rsidRPr="00C5239D" w:rsidRDefault="00C633D3" w:rsidP="00C5239D">
      <w:pPr>
        <w:pStyle w:val="Paragraphedeliste"/>
        <w:numPr>
          <w:ilvl w:val="0"/>
          <w:numId w:val="13"/>
        </w:numPr>
        <w:autoSpaceDE w:val="0"/>
        <w:autoSpaceDN w:val="0"/>
        <w:adjustRightInd w:val="0"/>
        <w:spacing w:after="0" w:line="276" w:lineRule="auto"/>
        <w:jc w:val="both"/>
        <w:rPr>
          <w:rFonts w:ascii="Arial" w:hAnsi="Arial" w:cs="Arial"/>
          <w:sz w:val="24"/>
          <w:szCs w:val="24"/>
        </w:rPr>
      </w:pPr>
      <w:r w:rsidRPr="00C5239D">
        <w:rPr>
          <w:rFonts w:ascii="Arial" w:hAnsi="Arial" w:cs="Arial"/>
          <w:sz w:val="24"/>
          <w:szCs w:val="24"/>
        </w:rPr>
        <w:t>Nombre de plaques d’identification implantées sur les ouvrages réalisés ;</w:t>
      </w:r>
    </w:p>
    <w:p w:rsidR="00F0035F" w:rsidRPr="00C5239D" w:rsidRDefault="00F0035F" w:rsidP="00C5239D">
      <w:pPr>
        <w:autoSpaceDE w:val="0"/>
        <w:autoSpaceDN w:val="0"/>
        <w:adjustRightInd w:val="0"/>
        <w:spacing w:after="0"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Ces indicateurs sont issus des autres activités planifiées.</w:t>
      </w:r>
    </w:p>
    <w:p w:rsidR="00A57AF7" w:rsidRPr="00C5239D" w:rsidRDefault="00A57AF7"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Indicateurs qualitatifs</w:t>
      </w:r>
    </w:p>
    <w:p w:rsidR="00F0035F" w:rsidRPr="00C5239D" w:rsidRDefault="00F0035F" w:rsidP="00C5239D">
      <w:pPr>
        <w:numPr>
          <w:ilvl w:val="0"/>
          <w:numId w:val="14"/>
        </w:numPr>
        <w:autoSpaceDE w:val="0"/>
        <w:autoSpaceDN w:val="0"/>
        <w:adjustRightInd w:val="0"/>
        <w:spacing w:after="0"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Le</w:t>
      </w:r>
      <w:r w:rsidR="00C633D3" w:rsidRPr="00C5239D">
        <w:rPr>
          <w:rFonts w:ascii="Arial" w:eastAsiaTheme="minorHAnsi" w:hAnsi="Arial" w:cs="Arial"/>
          <w:sz w:val="24"/>
          <w:szCs w:val="24"/>
        </w:rPr>
        <w:t xml:space="preserve"> public </w:t>
      </w:r>
      <w:r w:rsidRPr="00C5239D">
        <w:rPr>
          <w:rFonts w:ascii="Arial" w:eastAsiaTheme="minorHAnsi" w:hAnsi="Arial" w:cs="Arial"/>
          <w:sz w:val="24"/>
          <w:szCs w:val="24"/>
        </w:rPr>
        <w:t>s’est approprié le projet</w:t>
      </w:r>
      <w:r w:rsidR="00C633D3" w:rsidRPr="00C5239D">
        <w:rPr>
          <w:rFonts w:ascii="Arial" w:eastAsiaTheme="minorHAnsi" w:hAnsi="Arial" w:cs="Arial"/>
          <w:sz w:val="24"/>
          <w:szCs w:val="24"/>
        </w:rPr>
        <w:t xml:space="preserve"> et a une bonne </w:t>
      </w:r>
      <w:r w:rsidR="00F51EC8" w:rsidRPr="00C5239D">
        <w:rPr>
          <w:rFonts w:ascii="Arial" w:eastAsiaTheme="minorHAnsi" w:hAnsi="Arial" w:cs="Arial"/>
          <w:sz w:val="24"/>
          <w:szCs w:val="24"/>
        </w:rPr>
        <w:t>connaissance du rôle</w:t>
      </w:r>
      <w:r w:rsidR="00C633D3" w:rsidRPr="00C5239D">
        <w:rPr>
          <w:rFonts w:ascii="Arial" w:eastAsiaTheme="minorHAnsi" w:hAnsi="Arial" w:cs="Arial"/>
          <w:sz w:val="24"/>
          <w:szCs w:val="24"/>
        </w:rPr>
        <w:t xml:space="preserve"> de l’UE ;</w:t>
      </w:r>
    </w:p>
    <w:p w:rsidR="00C633D3" w:rsidRPr="00C5239D" w:rsidRDefault="00F51EC8" w:rsidP="00C5239D">
      <w:pPr>
        <w:autoSpaceDE w:val="0"/>
        <w:autoSpaceDN w:val="0"/>
        <w:adjustRightInd w:val="0"/>
        <w:spacing w:after="0"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Cet indicateur es</w:t>
      </w:r>
      <w:r w:rsidR="00C633D3" w:rsidRPr="00C5239D">
        <w:rPr>
          <w:rFonts w:ascii="Arial" w:eastAsiaTheme="minorHAnsi" w:hAnsi="Arial" w:cs="Arial"/>
          <w:sz w:val="24"/>
          <w:szCs w:val="24"/>
        </w:rPr>
        <w:t>t</w:t>
      </w:r>
      <w:r w:rsidRPr="00C5239D">
        <w:rPr>
          <w:rFonts w:ascii="Arial" w:eastAsiaTheme="minorHAnsi" w:hAnsi="Arial" w:cs="Arial"/>
          <w:sz w:val="24"/>
          <w:szCs w:val="24"/>
        </w:rPr>
        <w:t xml:space="preserve"> issu</w:t>
      </w:r>
      <w:r w:rsidR="00C633D3" w:rsidRPr="00C5239D">
        <w:rPr>
          <w:rFonts w:ascii="Arial" w:eastAsiaTheme="minorHAnsi" w:hAnsi="Arial" w:cs="Arial"/>
          <w:sz w:val="24"/>
          <w:szCs w:val="24"/>
        </w:rPr>
        <w:t xml:space="preserve"> </w:t>
      </w:r>
      <w:r w:rsidR="00F0035F" w:rsidRPr="00C5239D">
        <w:rPr>
          <w:rFonts w:ascii="Arial" w:eastAsiaTheme="minorHAnsi" w:hAnsi="Arial" w:cs="Arial"/>
          <w:sz w:val="24"/>
          <w:szCs w:val="24"/>
        </w:rPr>
        <w:t>d</w:t>
      </w:r>
      <w:r w:rsidR="00C633D3" w:rsidRPr="00C5239D">
        <w:rPr>
          <w:rFonts w:ascii="Arial" w:eastAsiaTheme="minorHAnsi" w:hAnsi="Arial" w:cs="Arial"/>
          <w:sz w:val="24"/>
          <w:szCs w:val="24"/>
        </w:rPr>
        <w:t>e</w:t>
      </w:r>
      <w:r w:rsidRPr="00C5239D">
        <w:rPr>
          <w:rFonts w:ascii="Arial" w:eastAsiaTheme="minorHAnsi" w:hAnsi="Arial" w:cs="Arial"/>
          <w:sz w:val="24"/>
          <w:szCs w:val="24"/>
        </w:rPr>
        <w:t>s</w:t>
      </w:r>
      <w:r w:rsidR="00F0035F" w:rsidRPr="00C5239D">
        <w:rPr>
          <w:rFonts w:ascii="Arial" w:eastAsiaTheme="minorHAnsi" w:hAnsi="Arial" w:cs="Arial"/>
          <w:sz w:val="24"/>
          <w:szCs w:val="24"/>
        </w:rPr>
        <w:t xml:space="preserve"> autres</w:t>
      </w:r>
      <w:r w:rsidR="00C633D3" w:rsidRPr="00C5239D">
        <w:rPr>
          <w:rFonts w:ascii="Arial" w:eastAsiaTheme="minorHAnsi" w:hAnsi="Arial" w:cs="Arial"/>
          <w:sz w:val="24"/>
          <w:szCs w:val="24"/>
        </w:rPr>
        <w:t xml:space="preserve"> activités planifiées</w:t>
      </w:r>
    </w:p>
    <w:p w:rsidR="00A57AF7" w:rsidRPr="00C5239D" w:rsidRDefault="00A57AF7"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Ressources humaines</w:t>
      </w:r>
    </w:p>
    <w:p w:rsidR="00C633D3" w:rsidRPr="00C5239D" w:rsidRDefault="00F0035F" w:rsidP="00C5239D">
      <w:pPr>
        <w:spacing w:after="0" w:line="276" w:lineRule="auto"/>
        <w:jc w:val="both"/>
        <w:rPr>
          <w:rFonts w:ascii="Arial" w:hAnsi="Arial" w:cs="Arial"/>
          <w:sz w:val="24"/>
          <w:szCs w:val="24"/>
        </w:rPr>
      </w:pPr>
      <w:r w:rsidRPr="00C5239D">
        <w:rPr>
          <w:rFonts w:ascii="Arial" w:hAnsi="Arial" w:cs="Arial"/>
          <w:sz w:val="24"/>
          <w:szCs w:val="24"/>
        </w:rPr>
        <w:t xml:space="preserve">Tous les acteurs impliqués dans la mise en œuvre du plan de communication </w:t>
      </w:r>
      <w:r w:rsidR="00F51EC8" w:rsidRPr="00C5239D">
        <w:rPr>
          <w:rFonts w:ascii="Arial" w:hAnsi="Arial" w:cs="Arial"/>
          <w:sz w:val="24"/>
          <w:szCs w:val="24"/>
        </w:rPr>
        <w:t>sous la responsabilité du chargé de communication du projet</w:t>
      </w:r>
      <w:r w:rsidRPr="00C5239D">
        <w:rPr>
          <w:rFonts w:ascii="Arial" w:hAnsi="Arial" w:cs="Arial"/>
          <w:sz w:val="24"/>
          <w:szCs w:val="24"/>
        </w:rPr>
        <w:t>.</w:t>
      </w:r>
    </w:p>
    <w:p w:rsidR="00A57AF7" w:rsidRPr="00C5239D" w:rsidRDefault="00A57AF7"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Ressources financières</w:t>
      </w:r>
    </w:p>
    <w:p w:rsidR="006E738D" w:rsidRPr="00C5239D" w:rsidRDefault="000F09E1" w:rsidP="00C5239D">
      <w:pPr>
        <w:spacing w:line="276" w:lineRule="auto"/>
        <w:jc w:val="both"/>
        <w:rPr>
          <w:rFonts w:ascii="Arial" w:hAnsi="Arial" w:cs="Arial"/>
          <w:sz w:val="24"/>
          <w:szCs w:val="24"/>
        </w:rPr>
      </w:pPr>
      <w:r w:rsidRPr="00C5239D">
        <w:rPr>
          <w:rFonts w:ascii="Arial" w:hAnsi="Arial" w:cs="Arial"/>
          <w:sz w:val="24"/>
          <w:szCs w:val="24"/>
        </w:rPr>
        <w:t>Le</w:t>
      </w:r>
      <w:r w:rsidR="00FE7C27" w:rsidRPr="00C5239D">
        <w:rPr>
          <w:rFonts w:ascii="Arial" w:hAnsi="Arial" w:cs="Arial"/>
          <w:sz w:val="24"/>
          <w:szCs w:val="24"/>
        </w:rPr>
        <w:t xml:space="preserve"> budget de cette activité </w:t>
      </w:r>
      <w:r w:rsidR="00FE7C27" w:rsidRPr="00C5239D">
        <w:rPr>
          <w:rFonts w:ascii="Arial" w:eastAsiaTheme="minorHAnsi" w:hAnsi="Arial" w:cs="Arial"/>
          <w:sz w:val="24"/>
          <w:szCs w:val="24"/>
        </w:rPr>
        <w:t xml:space="preserve">est de </w:t>
      </w:r>
      <w:r w:rsidR="00FE7C27" w:rsidRPr="00C5239D">
        <w:rPr>
          <w:rFonts w:ascii="Arial" w:eastAsiaTheme="minorHAnsi" w:hAnsi="Arial" w:cs="Arial"/>
          <w:bCs/>
          <w:sz w:val="24"/>
          <w:szCs w:val="24"/>
        </w:rPr>
        <w:t xml:space="preserve">douze mille trois cent quatre-vingt-un virgule quarante Euros (€12 381,40) </w:t>
      </w:r>
      <w:r w:rsidR="00FE7C27" w:rsidRPr="00C5239D">
        <w:rPr>
          <w:rFonts w:ascii="Arial" w:hAnsi="Arial" w:cs="Arial"/>
          <w:sz w:val="24"/>
          <w:szCs w:val="24"/>
        </w:rPr>
        <w:t>soit</w:t>
      </w:r>
      <w:r w:rsidR="004C1732" w:rsidRPr="00C5239D">
        <w:rPr>
          <w:rFonts w:ascii="Arial" w:hAnsi="Arial" w:cs="Arial"/>
          <w:sz w:val="24"/>
          <w:szCs w:val="24"/>
        </w:rPr>
        <w:t xml:space="preserve"> </w:t>
      </w:r>
      <w:r w:rsidR="00CA138C" w:rsidRPr="00C5239D">
        <w:rPr>
          <w:rFonts w:ascii="Arial" w:hAnsi="Arial" w:cs="Arial"/>
          <w:sz w:val="24"/>
          <w:szCs w:val="24"/>
        </w:rPr>
        <w:t>huit millions cent-vingt-un mille six cent cinquante</w:t>
      </w:r>
      <w:r w:rsidR="00680DC7" w:rsidRPr="00C5239D">
        <w:rPr>
          <w:rFonts w:ascii="Arial" w:hAnsi="Arial" w:cs="Arial"/>
          <w:sz w:val="24"/>
          <w:szCs w:val="24"/>
        </w:rPr>
        <w:t>-</w:t>
      </w:r>
      <w:r w:rsidR="00CA138C" w:rsidRPr="00C5239D">
        <w:rPr>
          <w:rFonts w:ascii="Arial" w:hAnsi="Arial" w:cs="Arial"/>
          <w:sz w:val="24"/>
          <w:szCs w:val="24"/>
        </w:rPr>
        <w:t>un</w:t>
      </w:r>
      <w:r w:rsidRPr="00C5239D">
        <w:rPr>
          <w:rFonts w:ascii="Arial" w:hAnsi="Arial" w:cs="Arial"/>
          <w:sz w:val="24"/>
          <w:szCs w:val="24"/>
        </w:rPr>
        <w:t xml:space="preserve"> (</w:t>
      </w:r>
      <w:r w:rsidR="00CA138C" w:rsidRPr="00C5239D">
        <w:rPr>
          <w:rFonts w:ascii="Arial" w:eastAsia="Times New Roman" w:hAnsi="Arial" w:cs="Arial"/>
          <w:bCs/>
          <w:color w:val="000000"/>
          <w:sz w:val="24"/>
          <w:szCs w:val="24"/>
          <w:lang w:eastAsia="fr-FR"/>
        </w:rPr>
        <w:t>8 121 651</w:t>
      </w:r>
      <w:r w:rsidRPr="00C5239D">
        <w:rPr>
          <w:rFonts w:ascii="Arial" w:hAnsi="Arial" w:cs="Arial"/>
          <w:sz w:val="24"/>
          <w:szCs w:val="24"/>
        </w:rPr>
        <w:t>) FCFA</w:t>
      </w:r>
    </w:p>
    <w:p w:rsidR="001F1327" w:rsidRPr="00C5239D" w:rsidRDefault="00C9537B" w:rsidP="00C5239D">
      <w:pPr>
        <w:spacing w:line="276" w:lineRule="auto"/>
        <w:jc w:val="both"/>
        <w:rPr>
          <w:rFonts w:ascii="Arial" w:hAnsi="Arial" w:cs="Arial"/>
          <w:b/>
          <w:color w:val="0070C0"/>
          <w:sz w:val="24"/>
          <w:szCs w:val="24"/>
        </w:rPr>
      </w:pPr>
      <w:r w:rsidRPr="00C5239D">
        <w:rPr>
          <w:rFonts w:ascii="Arial" w:hAnsi="Arial" w:cs="Arial"/>
          <w:b/>
          <w:color w:val="0070C0"/>
          <w:sz w:val="24"/>
          <w:szCs w:val="24"/>
          <w:u w:val="single"/>
        </w:rPr>
        <w:t>ACTIVITE 01</w:t>
      </w:r>
      <w:r w:rsidR="00886E2E" w:rsidRPr="00C5239D">
        <w:rPr>
          <w:rFonts w:ascii="Arial" w:hAnsi="Arial" w:cs="Arial"/>
          <w:b/>
          <w:color w:val="0070C0"/>
          <w:sz w:val="24"/>
          <w:szCs w:val="24"/>
        </w:rPr>
        <w:t>: LANCEMENT OFFICIEL DU PROJET</w:t>
      </w:r>
    </w:p>
    <w:p w:rsidR="003A7C96" w:rsidRPr="00C5239D" w:rsidRDefault="000134A9" w:rsidP="00C5239D">
      <w:pPr>
        <w:pStyle w:val="Default"/>
        <w:spacing w:line="276" w:lineRule="auto"/>
        <w:jc w:val="both"/>
        <w:rPr>
          <w:rFonts w:ascii="Arial" w:hAnsi="Arial" w:cs="Arial"/>
          <w:color w:val="auto"/>
        </w:rPr>
      </w:pPr>
      <w:r w:rsidRPr="00C5239D">
        <w:rPr>
          <w:rFonts w:ascii="Arial" w:hAnsi="Arial" w:cs="Arial"/>
        </w:rPr>
        <w:t xml:space="preserve">Il s’agit de </w:t>
      </w:r>
      <w:r w:rsidR="00892F85" w:rsidRPr="00C5239D">
        <w:rPr>
          <w:rFonts w:ascii="Arial" w:hAnsi="Arial" w:cs="Arial"/>
        </w:rPr>
        <w:t>faire en sorte que le contenu du projet</w:t>
      </w:r>
      <w:r w:rsidR="00FB3499" w:rsidRPr="00C5239D">
        <w:rPr>
          <w:rFonts w:ascii="Arial" w:hAnsi="Arial" w:cs="Arial"/>
        </w:rPr>
        <w:t xml:space="preserve"> (Objectifs, activité</w:t>
      </w:r>
      <w:r w:rsidR="00305102" w:rsidRPr="00C5239D">
        <w:rPr>
          <w:rFonts w:ascii="Arial" w:hAnsi="Arial" w:cs="Arial"/>
        </w:rPr>
        <w:t>s,</w:t>
      </w:r>
      <w:r w:rsidR="00FB3499" w:rsidRPr="00C5239D">
        <w:rPr>
          <w:rFonts w:ascii="Arial" w:hAnsi="Arial" w:cs="Arial"/>
        </w:rPr>
        <w:t xml:space="preserve"> résultats</w:t>
      </w:r>
      <w:r w:rsidR="00F51EC8" w:rsidRPr="00C5239D">
        <w:rPr>
          <w:rFonts w:ascii="Arial" w:hAnsi="Arial" w:cs="Arial"/>
        </w:rPr>
        <w:t>, stratégie de mise en œuvre</w:t>
      </w:r>
      <w:r w:rsidR="00FB3499" w:rsidRPr="00C5239D">
        <w:rPr>
          <w:rFonts w:ascii="Arial" w:hAnsi="Arial" w:cs="Arial"/>
        </w:rPr>
        <w:t>)</w:t>
      </w:r>
      <w:r w:rsidR="00892F85" w:rsidRPr="00C5239D">
        <w:rPr>
          <w:rFonts w:ascii="Arial" w:hAnsi="Arial" w:cs="Arial"/>
        </w:rPr>
        <w:t xml:space="preserve"> </w:t>
      </w:r>
      <w:r w:rsidR="00705891" w:rsidRPr="00C5239D">
        <w:rPr>
          <w:rFonts w:ascii="Arial" w:hAnsi="Arial" w:cs="Arial"/>
        </w:rPr>
        <w:t>atteigne un grand public</w:t>
      </w:r>
      <w:r w:rsidRPr="00C5239D">
        <w:rPr>
          <w:rFonts w:ascii="Arial" w:hAnsi="Arial" w:cs="Arial"/>
        </w:rPr>
        <w:t> </w:t>
      </w:r>
      <w:r w:rsidR="00892F85" w:rsidRPr="00C5239D">
        <w:rPr>
          <w:rFonts w:ascii="Arial" w:hAnsi="Arial" w:cs="Arial"/>
        </w:rPr>
        <w:t>tout en veillant</w:t>
      </w:r>
      <w:r w:rsidR="00705891" w:rsidRPr="00C5239D">
        <w:rPr>
          <w:rFonts w:ascii="Arial" w:hAnsi="Arial" w:cs="Arial"/>
        </w:rPr>
        <w:t xml:space="preserve"> à ce que </w:t>
      </w:r>
      <w:r w:rsidRPr="00C5239D">
        <w:rPr>
          <w:rFonts w:ascii="Arial" w:hAnsi="Arial" w:cs="Arial"/>
        </w:rPr>
        <w:t>le rôle de l’UE</w:t>
      </w:r>
      <w:r w:rsidR="00705891" w:rsidRPr="00C5239D">
        <w:rPr>
          <w:rFonts w:ascii="Arial" w:hAnsi="Arial" w:cs="Arial"/>
        </w:rPr>
        <w:t xml:space="preserve"> soit mis </w:t>
      </w:r>
      <w:r w:rsidR="008D6C36" w:rsidRPr="00C5239D">
        <w:rPr>
          <w:rFonts w:ascii="Arial" w:hAnsi="Arial" w:cs="Arial"/>
        </w:rPr>
        <w:t xml:space="preserve">en </w:t>
      </w:r>
      <w:r w:rsidR="00705891" w:rsidRPr="00C5239D">
        <w:rPr>
          <w:rFonts w:ascii="Arial" w:hAnsi="Arial" w:cs="Arial"/>
        </w:rPr>
        <w:t>exergue</w:t>
      </w:r>
      <w:r w:rsidRPr="00C5239D">
        <w:rPr>
          <w:rFonts w:ascii="Arial" w:hAnsi="Arial" w:cs="Arial"/>
        </w:rPr>
        <w:t xml:space="preserve">. </w:t>
      </w:r>
      <w:r w:rsidR="00FB3499" w:rsidRPr="00C5239D">
        <w:rPr>
          <w:rFonts w:ascii="Arial" w:hAnsi="Arial" w:cs="Arial"/>
        </w:rPr>
        <w:t>Ceci se fera à travers</w:t>
      </w:r>
      <w:r w:rsidRPr="00C5239D">
        <w:rPr>
          <w:rFonts w:ascii="Arial" w:hAnsi="Arial" w:cs="Arial"/>
        </w:rPr>
        <w:t xml:space="preserve"> l’utilisation du drapeau/logo de l’UE/AMCC+ avec la mention </w:t>
      </w:r>
      <w:r w:rsidR="00D4708E" w:rsidRPr="00C5239D">
        <w:rPr>
          <w:rFonts w:ascii="Arial" w:hAnsi="Arial" w:cs="Arial"/>
          <w:i/>
        </w:rPr>
        <w:t>« Projet</w:t>
      </w:r>
      <w:r w:rsidRPr="00C5239D">
        <w:rPr>
          <w:rFonts w:ascii="Arial" w:hAnsi="Arial" w:cs="Arial"/>
          <w:i/>
        </w:rPr>
        <w:t xml:space="preserve"> financé par l’UE</w:t>
      </w:r>
      <w:r w:rsidRPr="00C5239D">
        <w:rPr>
          <w:rFonts w:ascii="Arial" w:hAnsi="Arial" w:cs="Arial"/>
        </w:rPr>
        <w:t> </w:t>
      </w:r>
      <w:r w:rsidR="00D4708E" w:rsidRPr="00C5239D">
        <w:rPr>
          <w:rFonts w:ascii="Arial" w:hAnsi="Arial" w:cs="Arial"/>
        </w:rPr>
        <w:t xml:space="preserve">» sur les banderoles </w:t>
      </w:r>
      <w:r w:rsidRPr="00C5239D">
        <w:rPr>
          <w:rFonts w:ascii="Arial" w:hAnsi="Arial" w:cs="Arial"/>
        </w:rPr>
        <w:t>ainsi que les T-shir</w:t>
      </w:r>
      <w:r w:rsidR="00D4708E" w:rsidRPr="00C5239D">
        <w:rPr>
          <w:rFonts w:ascii="Arial" w:hAnsi="Arial" w:cs="Arial"/>
        </w:rPr>
        <w:t>t</w:t>
      </w:r>
      <w:r w:rsidR="00F51EC8" w:rsidRPr="00C5239D">
        <w:rPr>
          <w:rFonts w:ascii="Arial" w:hAnsi="Arial" w:cs="Arial"/>
        </w:rPr>
        <w:t>s</w:t>
      </w:r>
      <w:r w:rsidR="00D4708E" w:rsidRPr="00C5239D">
        <w:rPr>
          <w:rFonts w:ascii="Arial" w:hAnsi="Arial" w:cs="Arial"/>
        </w:rPr>
        <w:t xml:space="preserve"> et casquettes lors de la cérémonie de lancement</w:t>
      </w:r>
      <w:r w:rsidR="006E738D" w:rsidRPr="00C5239D">
        <w:rPr>
          <w:rFonts w:ascii="Arial" w:hAnsi="Arial" w:cs="Arial"/>
        </w:rPr>
        <w:t xml:space="preserve"> officiel</w:t>
      </w:r>
    </w:p>
    <w:p w:rsidR="00A57AF7" w:rsidRPr="00C5239D" w:rsidRDefault="00A57AF7"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Objectif général</w:t>
      </w:r>
    </w:p>
    <w:p w:rsidR="003A7C96" w:rsidRPr="00C5239D" w:rsidRDefault="000134A9" w:rsidP="00C5239D">
      <w:pPr>
        <w:spacing w:after="0" w:line="276" w:lineRule="auto"/>
        <w:jc w:val="both"/>
        <w:rPr>
          <w:rFonts w:ascii="Arial" w:hAnsi="Arial" w:cs="Arial"/>
          <w:b/>
          <w:sz w:val="24"/>
          <w:szCs w:val="24"/>
        </w:rPr>
      </w:pPr>
      <w:r w:rsidRPr="00C5239D">
        <w:rPr>
          <w:rFonts w:ascii="Arial" w:hAnsi="Arial" w:cs="Arial"/>
          <w:sz w:val="24"/>
          <w:szCs w:val="24"/>
        </w:rPr>
        <w:t>A</w:t>
      </w:r>
      <w:r w:rsidR="00FB3499" w:rsidRPr="00C5239D">
        <w:rPr>
          <w:rFonts w:ascii="Arial" w:hAnsi="Arial" w:cs="Arial"/>
          <w:sz w:val="24"/>
          <w:szCs w:val="24"/>
        </w:rPr>
        <w:t>ssurer</w:t>
      </w:r>
      <w:r w:rsidR="00892F85" w:rsidRPr="00C5239D">
        <w:rPr>
          <w:rFonts w:ascii="Arial" w:hAnsi="Arial" w:cs="Arial"/>
          <w:sz w:val="24"/>
          <w:szCs w:val="24"/>
        </w:rPr>
        <w:t xml:space="preserve"> la visibilité du projet</w:t>
      </w:r>
      <w:r w:rsidRPr="00C5239D">
        <w:rPr>
          <w:rFonts w:ascii="Arial" w:hAnsi="Arial" w:cs="Arial"/>
          <w:sz w:val="24"/>
          <w:szCs w:val="24"/>
        </w:rPr>
        <w:t xml:space="preserve"> à l’échelle locale, nationale et internationale</w:t>
      </w:r>
    </w:p>
    <w:p w:rsidR="00A57AF7" w:rsidRPr="00C5239D" w:rsidRDefault="00A57AF7"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Objectifs spécifiques</w:t>
      </w:r>
    </w:p>
    <w:p w:rsidR="000134A9" w:rsidRPr="00C5239D" w:rsidRDefault="000134A9" w:rsidP="00C5239D">
      <w:pPr>
        <w:numPr>
          <w:ilvl w:val="0"/>
          <w:numId w:val="15"/>
        </w:numPr>
        <w:autoSpaceDE w:val="0"/>
        <w:autoSpaceDN w:val="0"/>
        <w:adjustRightInd w:val="0"/>
        <w:spacing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A</w:t>
      </w:r>
      <w:r w:rsidR="008D6C36" w:rsidRPr="00C5239D">
        <w:rPr>
          <w:rFonts w:ascii="Arial" w:eastAsiaTheme="minorHAnsi" w:hAnsi="Arial" w:cs="Arial"/>
          <w:sz w:val="24"/>
          <w:szCs w:val="24"/>
        </w:rPr>
        <w:t>fficher le drapeau/logo</w:t>
      </w:r>
      <w:r w:rsidR="007979D8" w:rsidRPr="00C5239D">
        <w:rPr>
          <w:rFonts w:ascii="Arial" w:eastAsiaTheme="minorHAnsi" w:hAnsi="Arial" w:cs="Arial"/>
          <w:sz w:val="24"/>
          <w:szCs w:val="24"/>
        </w:rPr>
        <w:t xml:space="preserve"> de l'UE/AMCC+</w:t>
      </w:r>
      <w:r w:rsidR="008D6C36" w:rsidRPr="00C5239D">
        <w:rPr>
          <w:rFonts w:ascii="Arial" w:eastAsiaTheme="minorHAnsi" w:hAnsi="Arial" w:cs="Arial"/>
          <w:sz w:val="24"/>
          <w:szCs w:val="24"/>
        </w:rPr>
        <w:t xml:space="preserve"> </w:t>
      </w:r>
      <w:r w:rsidRPr="00C5239D">
        <w:rPr>
          <w:rFonts w:ascii="Arial" w:eastAsiaTheme="minorHAnsi" w:hAnsi="Arial" w:cs="Arial"/>
          <w:sz w:val="24"/>
          <w:szCs w:val="24"/>
        </w:rPr>
        <w:t>au premier plan </w:t>
      </w:r>
      <w:r w:rsidR="006E738D" w:rsidRPr="00C5239D">
        <w:rPr>
          <w:rFonts w:ascii="Arial" w:eastAsiaTheme="minorHAnsi" w:hAnsi="Arial" w:cs="Arial"/>
          <w:sz w:val="24"/>
          <w:szCs w:val="24"/>
        </w:rPr>
        <w:t>au lancement du projet</w:t>
      </w:r>
      <w:r w:rsidRPr="00C5239D">
        <w:rPr>
          <w:rFonts w:ascii="Arial" w:eastAsiaTheme="minorHAnsi" w:hAnsi="Arial" w:cs="Arial"/>
          <w:sz w:val="24"/>
          <w:szCs w:val="24"/>
        </w:rPr>
        <w:t xml:space="preserve">; </w:t>
      </w:r>
    </w:p>
    <w:p w:rsidR="00B50131" w:rsidRPr="00C5239D" w:rsidRDefault="00B50131" w:rsidP="00C5239D">
      <w:pPr>
        <w:numPr>
          <w:ilvl w:val="0"/>
          <w:numId w:val="15"/>
        </w:numPr>
        <w:autoSpaceDE w:val="0"/>
        <w:autoSpaceDN w:val="0"/>
        <w:adjustRightInd w:val="0"/>
        <w:spacing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 xml:space="preserve">Inscrire sur les outils de communications les </w:t>
      </w:r>
      <w:r w:rsidR="000134A9" w:rsidRPr="00C5239D">
        <w:rPr>
          <w:rFonts w:ascii="Arial" w:eastAsiaTheme="minorHAnsi" w:hAnsi="Arial" w:cs="Arial"/>
          <w:sz w:val="24"/>
          <w:szCs w:val="24"/>
        </w:rPr>
        <w:t>description</w:t>
      </w:r>
      <w:r w:rsidR="00144385" w:rsidRPr="00C5239D">
        <w:rPr>
          <w:rFonts w:ascii="Arial" w:eastAsiaTheme="minorHAnsi" w:hAnsi="Arial" w:cs="Arial"/>
          <w:sz w:val="24"/>
          <w:szCs w:val="24"/>
        </w:rPr>
        <w:t>s</w:t>
      </w:r>
      <w:r w:rsidR="000134A9" w:rsidRPr="00C5239D">
        <w:rPr>
          <w:rFonts w:ascii="Arial" w:eastAsiaTheme="minorHAnsi" w:hAnsi="Arial" w:cs="Arial"/>
          <w:sz w:val="24"/>
          <w:szCs w:val="24"/>
        </w:rPr>
        <w:t xml:space="preserve"> suivante</w:t>
      </w:r>
      <w:r w:rsidR="00144385" w:rsidRPr="00C5239D">
        <w:rPr>
          <w:rFonts w:ascii="Arial" w:eastAsiaTheme="minorHAnsi" w:hAnsi="Arial" w:cs="Arial"/>
          <w:sz w:val="24"/>
          <w:szCs w:val="24"/>
        </w:rPr>
        <w:t>s</w:t>
      </w:r>
      <w:r w:rsidR="000134A9" w:rsidRPr="00C5239D">
        <w:rPr>
          <w:rFonts w:ascii="Arial" w:eastAsiaTheme="minorHAnsi" w:hAnsi="Arial" w:cs="Arial"/>
          <w:sz w:val="24"/>
          <w:szCs w:val="24"/>
        </w:rPr>
        <w:t xml:space="preserve">: </w:t>
      </w:r>
      <w:r w:rsidR="00FB3499" w:rsidRPr="00C5239D">
        <w:rPr>
          <w:rFonts w:ascii="Arial" w:eastAsiaTheme="minorHAnsi" w:hAnsi="Arial" w:cs="Arial"/>
          <w:sz w:val="24"/>
          <w:szCs w:val="24"/>
        </w:rPr>
        <w:t>" Projet</w:t>
      </w:r>
      <w:r w:rsidR="000134A9" w:rsidRPr="00C5239D">
        <w:rPr>
          <w:rFonts w:ascii="Arial" w:eastAsiaTheme="minorHAnsi" w:hAnsi="Arial" w:cs="Arial"/>
          <w:sz w:val="24"/>
          <w:szCs w:val="24"/>
        </w:rPr>
        <w:t xml:space="preserve">  financé par l'UE" sous le</w:t>
      </w:r>
      <w:r w:rsidR="00144385" w:rsidRPr="00C5239D">
        <w:rPr>
          <w:rFonts w:ascii="Arial" w:eastAsiaTheme="minorHAnsi" w:hAnsi="Arial" w:cs="Arial"/>
          <w:sz w:val="24"/>
          <w:szCs w:val="24"/>
        </w:rPr>
        <w:t xml:space="preserve"> logo/drapeau de l'UE/AMCC+ et</w:t>
      </w:r>
      <w:r w:rsidR="000134A9" w:rsidRPr="00C5239D">
        <w:rPr>
          <w:rFonts w:ascii="Arial" w:eastAsiaTheme="minorHAnsi" w:hAnsi="Arial" w:cs="Arial"/>
          <w:sz w:val="24"/>
          <w:szCs w:val="24"/>
        </w:rPr>
        <w:t xml:space="preserve"> </w:t>
      </w:r>
      <w:r w:rsidR="00FB3499" w:rsidRPr="00C5239D">
        <w:rPr>
          <w:rFonts w:ascii="Arial" w:eastAsiaTheme="minorHAnsi" w:hAnsi="Arial" w:cs="Arial"/>
          <w:sz w:val="24"/>
          <w:szCs w:val="24"/>
        </w:rPr>
        <w:t>«  Projet mis en œuvre par l’ONG Odiae</w:t>
      </w:r>
      <w:r w:rsidR="000134A9" w:rsidRPr="00C5239D">
        <w:rPr>
          <w:rFonts w:ascii="Arial" w:eastAsiaTheme="minorHAnsi" w:hAnsi="Arial" w:cs="Arial"/>
          <w:sz w:val="24"/>
          <w:szCs w:val="24"/>
        </w:rPr>
        <w:t> »</w:t>
      </w:r>
    </w:p>
    <w:p w:rsidR="00B50131" w:rsidRPr="00C5239D" w:rsidRDefault="000134A9" w:rsidP="00C5239D">
      <w:pPr>
        <w:numPr>
          <w:ilvl w:val="0"/>
          <w:numId w:val="15"/>
        </w:numPr>
        <w:autoSpaceDE w:val="0"/>
        <w:autoSpaceDN w:val="0"/>
        <w:adjustRightInd w:val="0"/>
        <w:spacing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 xml:space="preserve"> </w:t>
      </w:r>
      <w:r w:rsidR="00B50131" w:rsidRPr="00C5239D">
        <w:rPr>
          <w:rFonts w:ascii="Arial" w:eastAsiaTheme="minorHAnsi" w:hAnsi="Arial" w:cs="Arial"/>
          <w:sz w:val="24"/>
          <w:szCs w:val="24"/>
        </w:rPr>
        <w:t>Utiliser les outils de communication à l’effigie du drapeau togolais, drapeau/logo de l’UE/AMCC+ et du logo de Odiae.</w:t>
      </w:r>
    </w:p>
    <w:p w:rsidR="00A57AF7" w:rsidRPr="00C5239D" w:rsidRDefault="00A57AF7"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Visibilité</w:t>
      </w:r>
    </w:p>
    <w:p w:rsidR="000134A9" w:rsidRPr="00C5239D" w:rsidRDefault="00EA7810" w:rsidP="00C5239D">
      <w:pPr>
        <w:spacing w:after="0" w:line="276" w:lineRule="auto"/>
        <w:jc w:val="both"/>
        <w:rPr>
          <w:rFonts w:ascii="Arial" w:hAnsi="Arial" w:cs="Arial"/>
          <w:sz w:val="24"/>
          <w:szCs w:val="24"/>
        </w:rPr>
      </w:pPr>
      <w:r w:rsidRPr="00C5239D">
        <w:rPr>
          <w:rFonts w:ascii="Arial" w:hAnsi="Arial" w:cs="Arial"/>
          <w:sz w:val="24"/>
          <w:szCs w:val="24"/>
        </w:rPr>
        <w:t>Le</w:t>
      </w:r>
      <w:r w:rsidRPr="00C5239D">
        <w:rPr>
          <w:rFonts w:ascii="Arial" w:eastAsiaTheme="minorHAnsi" w:hAnsi="Arial" w:cs="Arial"/>
          <w:sz w:val="24"/>
          <w:szCs w:val="24"/>
        </w:rPr>
        <w:t xml:space="preserve"> logo/drapeau de l'UE/AMCC+ et l’inscription </w:t>
      </w:r>
      <w:r w:rsidR="007979D8" w:rsidRPr="00C5239D">
        <w:rPr>
          <w:rFonts w:ascii="Arial" w:eastAsiaTheme="minorHAnsi" w:hAnsi="Arial" w:cs="Arial"/>
          <w:sz w:val="24"/>
          <w:szCs w:val="24"/>
        </w:rPr>
        <w:t>« </w:t>
      </w:r>
      <w:r w:rsidRPr="00C5239D">
        <w:rPr>
          <w:rFonts w:ascii="Arial" w:eastAsiaTheme="minorHAnsi" w:hAnsi="Arial" w:cs="Arial"/>
          <w:i/>
          <w:sz w:val="24"/>
          <w:szCs w:val="24"/>
        </w:rPr>
        <w:t>projet financé par l’UE</w:t>
      </w:r>
      <w:r w:rsidR="007979D8" w:rsidRPr="00C5239D">
        <w:rPr>
          <w:rFonts w:ascii="Arial" w:eastAsiaTheme="minorHAnsi" w:hAnsi="Arial" w:cs="Arial"/>
          <w:sz w:val="24"/>
          <w:szCs w:val="24"/>
        </w:rPr>
        <w:t> »</w:t>
      </w:r>
      <w:r w:rsidRPr="00C5239D">
        <w:rPr>
          <w:rFonts w:ascii="Arial" w:hAnsi="Arial" w:cs="Arial"/>
          <w:sz w:val="24"/>
          <w:szCs w:val="24"/>
        </w:rPr>
        <w:t xml:space="preserve"> seront</w:t>
      </w:r>
      <w:r w:rsidR="00992E71" w:rsidRPr="00C5239D">
        <w:rPr>
          <w:rFonts w:ascii="Arial" w:hAnsi="Arial" w:cs="Arial"/>
          <w:sz w:val="24"/>
          <w:szCs w:val="24"/>
        </w:rPr>
        <w:t xml:space="preserve"> placés sur tou</w:t>
      </w:r>
      <w:r w:rsidR="000134A9" w:rsidRPr="00C5239D">
        <w:rPr>
          <w:rFonts w:ascii="Arial" w:hAnsi="Arial" w:cs="Arial"/>
          <w:sz w:val="24"/>
          <w:szCs w:val="24"/>
        </w:rPr>
        <w:t xml:space="preserve">s </w:t>
      </w:r>
      <w:r w:rsidR="00992E71" w:rsidRPr="00C5239D">
        <w:rPr>
          <w:rFonts w:ascii="Arial" w:hAnsi="Arial" w:cs="Arial"/>
          <w:sz w:val="24"/>
          <w:szCs w:val="24"/>
        </w:rPr>
        <w:t xml:space="preserve">les </w:t>
      </w:r>
      <w:r w:rsidR="000134A9" w:rsidRPr="00C5239D">
        <w:rPr>
          <w:rFonts w:ascii="Arial" w:hAnsi="Arial" w:cs="Arial"/>
          <w:sz w:val="24"/>
          <w:szCs w:val="24"/>
        </w:rPr>
        <w:t>affiches</w:t>
      </w:r>
      <w:r w:rsidR="00B50131" w:rsidRPr="00C5239D">
        <w:rPr>
          <w:rFonts w:ascii="Arial" w:hAnsi="Arial" w:cs="Arial"/>
          <w:sz w:val="24"/>
          <w:szCs w:val="24"/>
        </w:rPr>
        <w:t xml:space="preserve">, </w:t>
      </w:r>
      <w:r w:rsidR="00992E71" w:rsidRPr="00C5239D">
        <w:rPr>
          <w:rFonts w:ascii="Arial" w:hAnsi="Arial" w:cs="Arial"/>
          <w:sz w:val="24"/>
          <w:szCs w:val="24"/>
        </w:rPr>
        <w:t>les Banderoles</w:t>
      </w:r>
      <w:r w:rsidR="00B50131" w:rsidRPr="00C5239D">
        <w:rPr>
          <w:rFonts w:ascii="Arial" w:hAnsi="Arial" w:cs="Arial"/>
          <w:sz w:val="24"/>
          <w:szCs w:val="24"/>
        </w:rPr>
        <w:t xml:space="preserve"> et gadgets</w:t>
      </w:r>
      <w:r w:rsidR="00992E71" w:rsidRPr="00C5239D">
        <w:rPr>
          <w:rFonts w:ascii="Arial" w:hAnsi="Arial" w:cs="Arial"/>
          <w:sz w:val="24"/>
          <w:szCs w:val="24"/>
        </w:rPr>
        <w:t>.</w:t>
      </w:r>
    </w:p>
    <w:p w:rsidR="00A57AF7" w:rsidRPr="00C5239D" w:rsidRDefault="00A57AF7"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Période/durée</w:t>
      </w:r>
    </w:p>
    <w:p w:rsidR="003A7C96" w:rsidRPr="00C5239D" w:rsidRDefault="000134A9" w:rsidP="00C5239D">
      <w:pPr>
        <w:spacing w:after="0" w:line="276" w:lineRule="auto"/>
        <w:jc w:val="both"/>
        <w:rPr>
          <w:rFonts w:ascii="Arial" w:hAnsi="Arial" w:cs="Arial"/>
          <w:b/>
          <w:sz w:val="24"/>
          <w:szCs w:val="24"/>
        </w:rPr>
      </w:pPr>
      <w:r w:rsidRPr="00C5239D">
        <w:rPr>
          <w:rFonts w:ascii="Arial" w:hAnsi="Arial" w:cs="Arial"/>
          <w:sz w:val="24"/>
          <w:szCs w:val="24"/>
        </w:rPr>
        <w:t xml:space="preserve">Cette activité </w:t>
      </w:r>
      <w:r w:rsidR="00EA7810" w:rsidRPr="00C5239D">
        <w:rPr>
          <w:rFonts w:ascii="Arial" w:hAnsi="Arial" w:cs="Arial"/>
          <w:sz w:val="24"/>
          <w:szCs w:val="24"/>
        </w:rPr>
        <w:t>sera organisée</w:t>
      </w:r>
      <w:r w:rsidRPr="00C5239D">
        <w:rPr>
          <w:rFonts w:ascii="Arial" w:hAnsi="Arial" w:cs="Arial"/>
          <w:sz w:val="24"/>
          <w:szCs w:val="24"/>
        </w:rPr>
        <w:t xml:space="preserve"> en début du</w:t>
      </w:r>
      <w:r w:rsidR="00EA7810" w:rsidRPr="00C5239D">
        <w:rPr>
          <w:rFonts w:ascii="Arial" w:hAnsi="Arial" w:cs="Arial"/>
          <w:sz w:val="24"/>
          <w:szCs w:val="24"/>
        </w:rPr>
        <w:t xml:space="preserve"> projet.</w:t>
      </w:r>
    </w:p>
    <w:p w:rsidR="00A57AF7" w:rsidRPr="00C5239D" w:rsidRDefault="00A57AF7"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Indicateurs quantitatifs</w:t>
      </w:r>
    </w:p>
    <w:p w:rsidR="00EA7810" w:rsidRPr="00C5239D" w:rsidRDefault="00EA7810" w:rsidP="00C5239D">
      <w:pPr>
        <w:numPr>
          <w:ilvl w:val="0"/>
          <w:numId w:val="16"/>
        </w:numPr>
        <w:autoSpaceDE w:val="0"/>
        <w:autoSpaceDN w:val="0"/>
        <w:adjustRightInd w:val="0"/>
        <w:spacing w:after="0" w:line="276" w:lineRule="auto"/>
        <w:ind w:left="312" w:hanging="283"/>
        <w:contextualSpacing/>
        <w:jc w:val="both"/>
        <w:rPr>
          <w:rFonts w:ascii="Arial" w:eastAsiaTheme="minorHAnsi" w:hAnsi="Arial" w:cs="Arial"/>
          <w:sz w:val="24"/>
          <w:szCs w:val="24"/>
        </w:rPr>
      </w:pPr>
      <w:r w:rsidRPr="00C5239D">
        <w:rPr>
          <w:rFonts w:ascii="Arial" w:eastAsiaTheme="minorHAnsi" w:hAnsi="Arial" w:cs="Arial"/>
          <w:sz w:val="24"/>
          <w:szCs w:val="24"/>
        </w:rPr>
        <w:t>Nombre de participants</w:t>
      </w:r>
    </w:p>
    <w:p w:rsidR="007979D8" w:rsidRPr="00C5239D" w:rsidRDefault="000134A9" w:rsidP="00C5239D">
      <w:pPr>
        <w:numPr>
          <w:ilvl w:val="0"/>
          <w:numId w:val="17"/>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Nombre de médias ayant assuré la couverture.</w:t>
      </w:r>
      <w:r w:rsidR="007979D8" w:rsidRPr="00C5239D">
        <w:rPr>
          <w:rFonts w:ascii="Arial" w:eastAsiaTheme="minorHAnsi" w:hAnsi="Arial" w:cs="Arial"/>
          <w:sz w:val="24"/>
          <w:szCs w:val="24"/>
        </w:rPr>
        <w:t xml:space="preserve"> </w:t>
      </w:r>
    </w:p>
    <w:p w:rsidR="003A7C96" w:rsidRPr="00C5239D" w:rsidRDefault="007979D8" w:rsidP="00C5239D">
      <w:pPr>
        <w:numPr>
          <w:ilvl w:val="0"/>
          <w:numId w:val="17"/>
        </w:numPr>
        <w:autoSpaceDE w:val="0"/>
        <w:autoSpaceDN w:val="0"/>
        <w:adjustRightInd w:val="0"/>
        <w:spacing w:line="276" w:lineRule="auto"/>
        <w:jc w:val="both"/>
        <w:rPr>
          <w:rFonts w:ascii="Arial" w:eastAsiaTheme="minorHAnsi" w:hAnsi="Arial" w:cs="Arial"/>
          <w:sz w:val="24"/>
          <w:szCs w:val="24"/>
        </w:rPr>
      </w:pPr>
      <w:r w:rsidRPr="00C5239D">
        <w:rPr>
          <w:rFonts w:ascii="Arial" w:eastAsiaTheme="minorHAnsi" w:hAnsi="Arial" w:cs="Arial"/>
          <w:sz w:val="24"/>
          <w:szCs w:val="24"/>
        </w:rPr>
        <w:t xml:space="preserve">Nombre de </w:t>
      </w:r>
      <w:r w:rsidR="00E95C42" w:rsidRPr="00C5239D">
        <w:rPr>
          <w:rFonts w:ascii="Arial" w:eastAsiaTheme="minorHAnsi" w:hAnsi="Arial" w:cs="Arial"/>
          <w:sz w:val="24"/>
          <w:szCs w:val="24"/>
        </w:rPr>
        <w:t>média</w:t>
      </w:r>
      <w:r w:rsidRPr="00C5239D">
        <w:rPr>
          <w:rFonts w:ascii="Arial" w:eastAsiaTheme="minorHAnsi" w:hAnsi="Arial" w:cs="Arial"/>
          <w:sz w:val="24"/>
          <w:szCs w:val="24"/>
        </w:rPr>
        <w:t>s ayan</w:t>
      </w:r>
      <w:r w:rsidR="00E95C42" w:rsidRPr="00C5239D">
        <w:rPr>
          <w:rFonts w:ascii="Arial" w:eastAsiaTheme="minorHAnsi" w:hAnsi="Arial" w:cs="Arial"/>
          <w:sz w:val="24"/>
          <w:szCs w:val="24"/>
        </w:rPr>
        <w:t>t diffusé</w:t>
      </w:r>
      <w:r w:rsidRPr="00C5239D">
        <w:rPr>
          <w:rFonts w:ascii="Arial" w:eastAsiaTheme="minorHAnsi" w:hAnsi="Arial" w:cs="Arial"/>
          <w:sz w:val="24"/>
          <w:szCs w:val="24"/>
        </w:rPr>
        <w:t>.</w:t>
      </w:r>
    </w:p>
    <w:p w:rsidR="00A57AF7" w:rsidRPr="00C5239D" w:rsidRDefault="00A57AF7"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Indicateurs qualitatifs</w:t>
      </w:r>
    </w:p>
    <w:p w:rsidR="00144BB7" w:rsidRPr="00C5239D" w:rsidRDefault="000134A9" w:rsidP="00C5239D">
      <w:pPr>
        <w:numPr>
          <w:ilvl w:val="0"/>
          <w:numId w:val="17"/>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Les différentes catégories sociales a</w:t>
      </w:r>
      <w:r w:rsidR="00E95C42" w:rsidRPr="00C5239D">
        <w:rPr>
          <w:rFonts w:ascii="Arial" w:eastAsiaTheme="minorHAnsi" w:hAnsi="Arial" w:cs="Arial"/>
          <w:sz w:val="24"/>
          <w:szCs w:val="24"/>
        </w:rPr>
        <w:t>yant participé</w:t>
      </w:r>
      <w:r w:rsidR="00EA7810" w:rsidRPr="00C5239D">
        <w:rPr>
          <w:rFonts w:ascii="Arial" w:eastAsiaTheme="minorHAnsi" w:hAnsi="Arial" w:cs="Arial"/>
          <w:sz w:val="24"/>
          <w:szCs w:val="24"/>
        </w:rPr>
        <w:t xml:space="preserve"> au lancement officiel</w:t>
      </w:r>
      <w:r w:rsidRPr="00C5239D">
        <w:rPr>
          <w:rFonts w:ascii="Arial" w:eastAsiaTheme="minorHAnsi" w:hAnsi="Arial" w:cs="Arial"/>
          <w:sz w:val="24"/>
          <w:szCs w:val="24"/>
        </w:rPr>
        <w:t> ;</w:t>
      </w:r>
    </w:p>
    <w:p w:rsidR="007979D8" w:rsidRPr="00C5239D" w:rsidRDefault="007979D8" w:rsidP="00C5239D">
      <w:pPr>
        <w:numPr>
          <w:ilvl w:val="0"/>
          <w:numId w:val="17"/>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La r</w:t>
      </w:r>
      <w:r w:rsidR="000134A9" w:rsidRPr="00C5239D">
        <w:rPr>
          <w:rFonts w:ascii="Arial" w:eastAsiaTheme="minorHAnsi" w:hAnsi="Arial" w:cs="Arial"/>
          <w:sz w:val="24"/>
          <w:szCs w:val="24"/>
        </w:rPr>
        <w:t>eprésentation des autorités/participants sur le plan local, national et international</w:t>
      </w:r>
      <w:r w:rsidRPr="00C5239D">
        <w:rPr>
          <w:rFonts w:ascii="Arial" w:eastAsiaTheme="minorHAnsi" w:hAnsi="Arial" w:cs="Arial"/>
          <w:sz w:val="24"/>
          <w:szCs w:val="24"/>
        </w:rPr>
        <w:t> ;</w:t>
      </w:r>
    </w:p>
    <w:p w:rsidR="007979D8" w:rsidRPr="00C5239D" w:rsidRDefault="007979D8" w:rsidP="00C5239D">
      <w:pPr>
        <w:numPr>
          <w:ilvl w:val="0"/>
          <w:numId w:val="17"/>
        </w:numPr>
        <w:autoSpaceDE w:val="0"/>
        <w:autoSpaceDN w:val="0"/>
        <w:adjustRightInd w:val="0"/>
        <w:spacing w:line="276" w:lineRule="auto"/>
        <w:jc w:val="both"/>
        <w:rPr>
          <w:rFonts w:ascii="Arial" w:eastAsiaTheme="minorHAnsi" w:hAnsi="Arial" w:cs="Arial"/>
          <w:sz w:val="24"/>
          <w:szCs w:val="24"/>
        </w:rPr>
      </w:pPr>
      <w:r w:rsidRPr="00C5239D">
        <w:rPr>
          <w:rFonts w:ascii="Arial" w:eastAsiaTheme="minorHAnsi" w:hAnsi="Arial" w:cs="Arial"/>
          <w:sz w:val="24"/>
          <w:szCs w:val="24"/>
        </w:rPr>
        <w:t>Différentes catégories de médiats ayant diffusées</w:t>
      </w:r>
    </w:p>
    <w:p w:rsidR="00A57AF7" w:rsidRPr="00C5239D" w:rsidRDefault="00A57AF7"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Ressources humaines</w:t>
      </w:r>
    </w:p>
    <w:p w:rsidR="00EA7810" w:rsidRPr="00C5239D" w:rsidRDefault="007979D8" w:rsidP="00C5239D">
      <w:pPr>
        <w:numPr>
          <w:ilvl w:val="0"/>
          <w:numId w:val="10"/>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P</w:t>
      </w:r>
      <w:r w:rsidR="00EA7810" w:rsidRPr="00C5239D">
        <w:rPr>
          <w:rFonts w:ascii="Arial" w:eastAsiaTheme="minorHAnsi" w:hAnsi="Arial" w:cs="Arial"/>
          <w:sz w:val="24"/>
          <w:szCs w:val="24"/>
        </w:rPr>
        <w:t>ersonnel du projet ;</w:t>
      </w:r>
    </w:p>
    <w:p w:rsidR="00EA7810" w:rsidRPr="00C5239D" w:rsidRDefault="00EA7810" w:rsidP="00C5239D">
      <w:pPr>
        <w:numPr>
          <w:ilvl w:val="0"/>
          <w:numId w:val="10"/>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Chargé de communication du PALCC</w:t>
      </w:r>
    </w:p>
    <w:p w:rsidR="00EA7810" w:rsidRPr="00C5239D" w:rsidRDefault="00992E71" w:rsidP="00C5239D">
      <w:pPr>
        <w:numPr>
          <w:ilvl w:val="0"/>
          <w:numId w:val="10"/>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 xml:space="preserve"> Animateur du site web du MEDDPN</w:t>
      </w:r>
      <w:r w:rsidR="00EA7810" w:rsidRPr="00C5239D">
        <w:rPr>
          <w:rFonts w:ascii="Arial" w:eastAsiaTheme="minorHAnsi" w:hAnsi="Arial" w:cs="Arial"/>
          <w:sz w:val="24"/>
          <w:szCs w:val="24"/>
        </w:rPr>
        <w:t>.</w:t>
      </w:r>
    </w:p>
    <w:p w:rsidR="00A57AF7" w:rsidRPr="00C5239D" w:rsidRDefault="00A57AF7"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Ressources financières</w:t>
      </w:r>
    </w:p>
    <w:p w:rsidR="00C5239D" w:rsidRPr="00C5239D" w:rsidRDefault="000134A9" w:rsidP="00C5239D">
      <w:pPr>
        <w:spacing w:line="276" w:lineRule="auto"/>
        <w:rPr>
          <w:rFonts w:ascii="Arial" w:hAnsi="Arial" w:cs="Arial"/>
          <w:b/>
          <w:sz w:val="24"/>
          <w:szCs w:val="24"/>
        </w:rPr>
      </w:pPr>
      <w:r w:rsidRPr="00C5239D">
        <w:rPr>
          <w:rFonts w:ascii="Arial" w:hAnsi="Arial" w:cs="Arial"/>
          <w:sz w:val="24"/>
          <w:szCs w:val="24"/>
        </w:rPr>
        <w:t xml:space="preserve">Le budget de cette activité est de </w:t>
      </w:r>
      <w:r w:rsidR="00500F38" w:rsidRPr="00C5239D">
        <w:rPr>
          <w:rFonts w:ascii="Arial" w:hAnsi="Arial" w:cs="Arial"/>
          <w:b/>
          <w:sz w:val="24"/>
          <w:szCs w:val="24"/>
        </w:rPr>
        <w:t>(</w:t>
      </w:r>
      <w:r w:rsidR="00500F38" w:rsidRPr="00C5239D">
        <w:rPr>
          <w:rFonts w:ascii="Arial" w:eastAsiaTheme="minorHAnsi" w:hAnsi="Arial" w:cs="Arial"/>
          <w:bCs/>
          <w:sz w:val="24"/>
          <w:szCs w:val="24"/>
        </w:rPr>
        <w:t>€</w:t>
      </w:r>
      <w:r w:rsidR="00500F38" w:rsidRPr="00C5239D">
        <w:rPr>
          <w:rFonts w:ascii="Arial" w:eastAsia="Times New Roman" w:hAnsi="Arial" w:cs="Arial"/>
          <w:b/>
          <w:color w:val="000000"/>
          <w:sz w:val="24"/>
          <w:szCs w:val="24"/>
          <w:lang w:eastAsia="fr-FR"/>
        </w:rPr>
        <w:t>1510,77</w:t>
      </w:r>
      <w:r w:rsidR="00500F38" w:rsidRPr="00C5239D">
        <w:rPr>
          <w:rFonts w:ascii="Arial" w:hAnsi="Arial" w:cs="Arial"/>
          <w:b/>
          <w:sz w:val="24"/>
          <w:szCs w:val="24"/>
        </w:rPr>
        <w:t xml:space="preserve">) soit </w:t>
      </w:r>
      <w:r w:rsidR="00FB3499" w:rsidRPr="00C5239D">
        <w:rPr>
          <w:rFonts w:ascii="Arial" w:hAnsi="Arial" w:cs="Arial"/>
          <w:b/>
          <w:sz w:val="24"/>
          <w:szCs w:val="24"/>
        </w:rPr>
        <w:t>neuf cent quatre-vingt-onze mille un (991 001</w:t>
      </w:r>
      <w:r w:rsidRPr="00C5239D">
        <w:rPr>
          <w:rFonts w:ascii="Arial" w:hAnsi="Arial" w:cs="Arial"/>
          <w:b/>
          <w:sz w:val="24"/>
          <w:szCs w:val="24"/>
        </w:rPr>
        <w:t>) FCFA.</w:t>
      </w:r>
      <w:r w:rsidR="00C5239D" w:rsidRPr="00C5239D">
        <w:rPr>
          <w:rFonts w:ascii="Arial" w:hAnsi="Arial" w:cs="Arial"/>
          <w:b/>
          <w:sz w:val="24"/>
          <w:szCs w:val="24"/>
        </w:rPr>
        <w:t xml:space="preserve"> </w:t>
      </w:r>
    </w:p>
    <w:p w:rsidR="00C9537B" w:rsidRPr="00C5239D" w:rsidRDefault="00C9537B" w:rsidP="00C5239D">
      <w:pPr>
        <w:spacing w:before="240" w:line="276" w:lineRule="auto"/>
        <w:rPr>
          <w:rFonts w:ascii="Arial" w:hAnsi="Arial" w:cs="Arial"/>
          <w:b/>
          <w:color w:val="0070C0"/>
          <w:sz w:val="24"/>
          <w:szCs w:val="24"/>
          <w:u w:val="single"/>
        </w:rPr>
      </w:pPr>
      <w:r w:rsidRPr="00C5239D">
        <w:rPr>
          <w:rFonts w:ascii="Arial" w:hAnsi="Arial" w:cs="Arial"/>
          <w:b/>
          <w:color w:val="0070C0"/>
          <w:sz w:val="24"/>
          <w:szCs w:val="24"/>
          <w:u w:val="single"/>
        </w:rPr>
        <w:t>ACTIVITE 02 : ORGANISATION DE RENCONTRES DU COMITE DE PILOTAGE, STAFF, PARTENAIRES ET COMMUNAUTES ;</w:t>
      </w:r>
    </w:p>
    <w:p w:rsidR="000C6210" w:rsidRDefault="000011AA" w:rsidP="00C5239D">
      <w:pPr>
        <w:pStyle w:val="Default"/>
        <w:spacing w:line="276" w:lineRule="auto"/>
        <w:jc w:val="both"/>
        <w:rPr>
          <w:rFonts w:ascii="Arial" w:hAnsi="Arial" w:cs="Arial"/>
        </w:rPr>
      </w:pPr>
      <w:r w:rsidRPr="00C5239D">
        <w:rPr>
          <w:rFonts w:ascii="Arial" w:hAnsi="Arial" w:cs="Arial"/>
        </w:rPr>
        <w:t xml:space="preserve">Il s’agit de faire en sorte que le contenu du projet (Objectifs, activités, résultats, stratégie de mise en œuvre) </w:t>
      </w:r>
      <w:r w:rsidR="000C6210" w:rsidRPr="00C5239D">
        <w:rPr>
          <w:rFonts w:ascii="Arial" w:hAnsi="Arial" w:cs="Arial"/>
        </w:rPr>
        <w:t>et le rôle de l’UE soient rappelé à chaque rencontre permettant au</w:t>
      </w:r>
      <w:r w:rsidR="00C5239D" w:rsidRPr="00C5239D">
        <w:rPr>
          <w:rFonts w:ascii="Arial" w:hAnsi="Arial" w:cs="Arial"/>
        </w:rPr>
        <w:t>x</w:t>
      </w:r>
      <w:r w:rsidR="000C6210" w:rsidRPr="00C5239D">
        <w:rPr>
          <w:rFonts w:ascii="Arial" w:hAnsi="Arial" w:cs="Arial"/>
        </w:rPr>
        <w:t xml:space="preserve"> acteurs de s’approprier et de s’impliquer dans la mise en œuvre </w:t>
      </w:r>
      <w:r w:rsidR="00C5239D" w:rsidRPr="00C5239D">
        <w:rPr>
          <w:rFonts w:ascii="Arial" w:hAnsi="Arial" w:cs="Arial"/>
        </w:rPr>
        <w:t xml:space="preserve">du projet </w:t>
      </w:r>
      <w:r w:rsidR="000C6210" w:rsidRPr="00C5239D">
        <w:rPr>
          <w:rFonts w:ascii="Arial" w:hAnsi="Arial" w:cs="Arial"/>
        </w:rPr>
        <w:t>et d’avoir une</w:t>
      </w:r>
      <w:r w:rsidR="00C5239D" w:rsidRPr="00C5239D">
        <w:rPr>
          <w:rFonts w:ascii="Arial" w:hAnsi="Arial" w:cs="Arial"/>
        </w:rPr>
        <w:t xml:space="preserve"> bonne appréhension de l’UE</w:t>
      </w:r>
      <w:r w:rsidRPr="00C5239D">
        <w:rPr>
          <w:rFonts w:ascii="Arial" w:hAnsi="Arial" w:cs="Arial"/>
        </w:rPr>
        <w:t xml:space="preserve">. </w:t>
      </w:r>
    </w:p>
    <w:p w:rsidR="00232D52" w:rsidRPr="00232D52" w:rsidRDefault="00232D52" w:rsidP="00232D52">
      <w:pPr>
        <w:spacing w:before="240" w:after="0" w:line="276" w:lineRule="auto"/>
        <w:jc w:val="both"/>
        <w:rPr>
          <w:rFonts w:ascii="Arial" w:hAnsi="Arial" w:cs="Arial"/>
          <w:b/>
          <w:color w:val="C45911" w:themeColor="accent2" w:themeShade="BF"/>
          <w:sz w:val="24"/>
          <w:szCs w:val="24"/>
        </w:rPr>
      </w:pPr>
      <w:r w:rsidRPr="00232D52">
        <w:rPr>
          <w:rFonts w:ascii="Arial" w:hAnsi="Arial" w:cs="Arial"/>
          <w:b/>
          <w:color w:val="C45911" w:themeColor="accent2" w:themeShade="BF"/>
          <w:sz w:val="24"/>
          <w:szCs w:val="24"/>
        </w:rPr>
        <w:t>Objectif général</w:t>
      </w:r>
    </w:p>
    <w:p w:rsidR="000C6210" w:rsidRPr="00C5239D" w:rsidRDefault="000C6210" w:rsidP="00232D52">
      <w:pPr>
        <w:spacing w:line="276" w:lineRule="auto"/>
        <w:jc w:val="both"/>
        <w:rPr>
          <w:rFonts w:ascii="Arial" w:eastAsiaTheme="minorHAnsi" w:hAnsi="Arial" w:cs="Arial"/>
          <w:sz w:val="24"/>
          <w:szCs w:val="24"/>
        </w:rPr>
      </w:pPr>
      <w:r w:rsidRPr="00C5239D">
        <w:rPr>
          <w:rFonts w:ascii="Arial" w:eastAsiaTheme="minorHAnsi" w:hAnsi="Arial" w:cs="Arial"/>
          <w:sz w:val="24"/>
          <w:szCs w:val="24"/>
        </w:rPr>
        <w:t>Partager des informations sur l’évolution du projet</w:t>
      </w:r>
    </w:p>
    <w:p w:rsidR="000C6210" w:rsidRPr="00C5239D" w:rsidRDefault="000C6210"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Objectifs spécifiques</w:t>
      </w:r>
    </w:p>
    <w:p w:rsidR="000C6210" w:rsidRPr="00C5239D" w:rsidRDefault="000C6210" w:rsidP="00232D52">
      <w:pPr>
        <w:pStyle w:val="Paragraphedeliste"/>
        <w:numPr>
          <w:ilvl w:val="0"/>
          <w:numId w:val="39"/>
        </w:numPr>
        <w:spacing w:after="200" w:line="276" w:lineRule="auto"/>
        <w:jc w:val="both"/>
        <w:rPr>
          <w:rFonts w:ascii="Arial" w:hAnsi="Arial" w:cs="Arial"/>
          <w:sz w:val="24"/>
          <w:szCs w:val="24"/>
        </w:rPr>
      </w:pPr>
      <w:r w:rsidRPr="00C5239D">
        <w:rPr>
          <w:rFonts w:ascii="Arial" w:hAnsi="Arial" w:cs="Arial"/>
          <w:sz w:val="24"/>
          <w:szCs w:val="24"/>
        </w:rPr>
        <w:t>Communiquer sur l’état d'avancement du projet</w:t>
      </w:r>
    </w:p>
    <w:p w:rsidR="000C6210" w:rsidRPr="00C5239D" w:rsidRDefault="000C6210" w:rsidP="00C5239D">
      <w:pPr>
        <w:pStyle w:val="Paragraphedeliste"/>
        <w:numPr>
          <w:ilvl w:val="0"/>
          <w:numId w:val="39"/>
        </w:numPr>
        <w:spacing w:before="240" w:after="200" w:line="276" w:lineRule="auto"/>
        <w:jc w:val="both"/>
        <w:rPr>
          <w:rFonts w:ascii="Arial" w:hAnsi="Arial" w:cs="Arial"/>
          <w:sz w:val="24"/>
          <w:szCs w:val="24"/>
        </w:rPr>
      </w:pPr>
      <w:r w:rsidRPr="00C5239D">
        <w:rPr>
          <w:rFonts w:ascii="Arial" w:hAnsi="Arial" w:cs="Arial"/>
          <w:sz w:val="24"/>
          <w:szCs w:val="24"/>
        </w:rPr>
        <w:t>Assurer l’appropriation de l’action par les parties prenantes</w:t>
      </w:r>
    </w:p>
    <w:p w:rsidR="000C6210" w:rsidRPr="00C5239D" w:rsidRDefault="000C6210"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Visibilité</w:t>
      </w:r>
    </w:p>
    <w:p w:rsidR="000C6210" w:rsidRPr="00C5239D" w:rsidRDefault="000C6210" w:rsidP="00C5239D">
      <w:pPr>
        <w:spacing w:line="276" w:lineRule="auto"/>
        <w:jc w:val="both"/>
        <w:rPr>
          <w:rFonts w:ascii="Arial" w:hAnsi="Arial" w:cs="Arial"/>
          <w:sz w:val="24"/>
          <w:szCs w:val="24"/>
        </w:rPr>
      </w:pPr>
      <w:r w:rsidRPr="00C5239D">
        <w:rPr>
          <w:rFonts w:ascii="Arial" w:hAnsi="Arial" w:cs="Arial"/>
          <w:sz w:val="24"/>
          <w:szCs w:val="24"/>
        </w:rPr>
        <w:t>Cette activité est formulée pour, en plus de faciliter le partage des informations sur le projet, répondre aux exigences de visibilité de l'UE en mettant en œuvre les objectifs spécifiques mentionnés ci-dessus.</w:t>
      </w:r>
    </w:p>
    <w:p w:rsidR="000C6210" w:rsidRPr="00C5239D" w:rsidRDefault="000C6210" w:rsidP="00C5239D">
      <w:pPr>
        <w:spacing w:line="276" w:lineRule="auto"/>
        <w:jc w:val="both"/>
        <w:rPr>
          <w:rFonts w:ascii="Arial" w:hAnsi="Arial" w:cs="Arial"/>
          <w:sz w:val="24"/>
          <w:szCs w:val="24"/>
        </w:rPr>
      </w:pPr>
      <w:r w:rsidRPr="00C5239D">
        <w:rPr>
          <w:rFonts w:ascii="Arial" w:hAnsi="Arial" w:cs="Arial"/>
          <w:sz w:val="24"/>
          <w:szCs w:val="24"/>
        </w:rPr>
        <w:t>Le</w:t>
      </w:r>
      <w:r w:rsidRPr="00C5239D">
        <w:rPr>
          <w:rFonts w:ascii="Arial" w:eastAsiaTheme="minorHAnsi" w:hAnsi="Arial" w:cs="Arial"/>
          <w:sz w:val="24"/>
          <w:szCs w:val="24"/>
        </w:rPr>
        <w:t xml:space="preserve"> logo/drapeau de l'UE/AMCC+ et l’inscription </w:t>
      </w:r>
      <w:r w:rsidRPr="00C5239D">
        <w:rPr>
          <w:rFonts w:ascii="Arial" w:eastAsiaTheme="minorHAnsi" w:hAnsi="Arial" w:cs="Arial"/>
          <w:i/>
          <w:sz w:val="24"/>
          <w:szCs w:val="24"/>
        </w:rPr>
        <w:t>" Projet  financé par l'UE"</w:t>
      </w:r>
      <w:r w:rsidRPr="00C5239D">
        <w:rPr>
          <w:rFonts w:ascii="Arial" w:eastAsiaTheme="minorHAnsi" w:hAnsi="Arial" w:cs="Arial"/>
          <w:sz w:val="24"/>
          <w:szCs w:val="24"/>
        </w:rPr>
        <w:t xml:space="preserve"> </w:t>
      </w:r>
      <w:r w:rsidRPr="00C5239D">
        <w:rPr>
          <w:rFonts w:ascii="Arial" w:hAnsi="Arial" w:cs="Arial"/>
          <w:sz w:val="24"/>
          <w:szCs w:val="24"/>
        </w:rPr>
        <w:t xml:space="preserve">seront placés sur tous les véhicules, équipements, affiches, autocollants, dépliants,…utilisés dans ce cadre. </w:t>
      </w:r>
    </w:p>
    <w:p w:rsidR="000C6210" w:rsidRPr="00C5239D" w:rsidRDefault="000C6210"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Période/durée</w:t>
      </w:r>
    </w:p>
    <w:p w:rsidR="000C6210" w:rsidRPr="00C5239D" w:rsidRDefault="000C6210" w:rsidP="00C5239D">
      <w:pPr>
        <w:spacing w:line="276" w:lineRule="auto"/>
        <w:jc w:val="both"/>
        <w:rPr>
          <w:rFonts w:ascii="Arial" w:hAnsi="Arial" w:cs="Arial"/>
          <w:b/>
          <w:sz w:val="24"/>
          <w:szCs w:val="24"/>
        </w:rPr>
      </w:pPr>
      <w:r w:rsidRPr="00C5239D">
        <w:rPr>
          <w:rFonts w:ascii="Arial" w:hAnsi="Arial" w:cs="Arial"/>
          <w:sz w:val="24"/>
          <w:szCs w:val="24"/>
        </w:rPr>
        <w:t>Cette activité s’étendra sur toute la durée du projet.</w:t>
      </w:r>
    </w:p>
    <w:p w:rsidR="000C6210" w:rsidRPr="00C5239D" w:rsidRDefault="000C6210"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Indicateurs quantitatifs</w:t>
      </w:r>
    </w:p>
    <w:p w:rsidR="000C6210" w:rsidRPr="00C5239D" w:rsidRDefault="000C6210" w:rsidP="00C5239D">
      <w:pPr>
        <w:numPr>
          <w:ilvl w:val="0"/>
          <w:numId w:val="16"/>
        </w:numPr>
        <w:autoSpaceDE w:val="0"/>
        <w:autoSpaceDN w:val="0"/>
        <w:adjustRightInd w:val="0"/>
        <w:spacing w:line="276" w:lineRule="auto"/>
        <w:ind w:left="312" w:hanging="283"/>
        <w:contextualSpacing/>
        <w:jc w:val="both"/>
        <w:rPr>
          <w:rFonts w:ascii="Arial" w:eastAsiaTheme="minorHAnsi" w:hAnsi="Arial" w:cs="Arial"/>
          <w:sz w:val="24"/>
          <w:szCs w:val="24"/>
        </w:rPr>
      </w:pPr>
      <w:r w:rsidRPr="00C5239D">
        <w:rPr>
          <w:rFonts w:ascii="Arial" w:eastAsiaTheme="minorHAnsi" w:hAnsi="Arial" w:cs="Arial"/>
          <w:sz w:val="24"/>
          <w:szCs w:val="24"/>
        </w:rPr>
        <w:t xml:space="preserve">Nombre de rencontres organisées </w:t>
      </w:r>
    </w:p>
    <w:p w:rsidR="000C6210" w:rsidRPr="00C5239D" w:rsidRDefault="000C6210" w:rsidP="00C5239D">
      <w:pPr>
        <w:numPr>
          <w:ilvl w:val="0"/>
          <w:numId w:val="16"/>
        </w:numPr>
        <w:autoSpaceDE w:val="0"/>
        <w:autoSpaceDN w:val="0"/>
        <w:adjustRightInd w:val="0"/>
        <w:spacing w:line="276" w:lineRule="auto"/>
        <w:ind w:left="312" w:hanging="283"/>
        <w:contextualSpacing/>
        <w:jc w:val="both"/>
        <w:rPr>
          <w:rFonts w:ascii="Arial" w:eastAsiaTheme="minorHAnsi" w:hAnsi="Arial" w:cs="Arial"/>
          <w:sz w:val="24"/>
          <w:szCs w:val="24"/>
        </w:rPr>
      </w:pPr>
      <w:r w:rsidRPr="00C5239D">
        <w:rPr>
          <w:rFonts w:ascii="Arial" w:eastAsiaTheme="minorHAnsi" w:hAnsi="Arial" w:cs="Arial"/>
          <w:sz w:val="24"/>
          <w:szCs w:val="24"/>
        </w:rPr>
        <w:t>Nombre de participants par rencontre</w:t>
      </w:r>
    </w:p>
    <w:p w:rsidR="000C6210" w:rsidRPr="00C5239D" w:rsidRDefault="000C6210"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Indicateurs qualitatifs</w:t>
      </w:r>
    </w:p>
    <w:p w:rsidR="000C6210" w:rsidRPr="00C5239D" w:rsidRDefault="000C6210" w:rsidP="00C5239D">
      <w:pPr>
        <w:numPr>
          <w:ilvl w:val="0"/>
          <w:numId w:val="17"/>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Les différentes catégories de participants aux rencontres</w:t>
      </w:r>
    </w:p>
    <w:p w:rsidR="000011AA" w:rsidRPr="00C5239D" w:rsidRDefault="000011AA"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Ressources humaines</w:t>
      </w:r>
    </w:p>
    <w:p w:rsidR="000011AA" w:rsidRPr="00C5239D" w:rsidRDefault="000011AA" w:rsidP="00C5239D">
      <w:pPr>
        <w:numPr>
          <w:ilvl w:val="0"/>
          <w:numId w:val="10"/>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Personnel du projet ;</w:t>
      </w:r>
    </w:p>
    <w:p w:rsidR="000011AA" w:rsidRPr="00C5239D" w:rsidRDefault="000011AA" w:rsidP="00C5239D">
      <w:pPr>
        <w:numPr>
          <w:ilvl w:val="0"/>
          <w:numId w:val="10"/>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Chargé de communication du PALCC</w:t>
      </w:r>
    </w:p>
    <w:p w:rsidR="000011AA" w:rsidRPr="00C5239D" w:rsidRDefault="000011AA" w:rsidP="00C5239D">
      <w:pPr>
        <w:numPr>
          <w:ilvl w:val="0"/>
          <w:numId w:val="10"/>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 xml:space="preserve"> Animateur du site web du MEDDPN.</w:t>
      </w:r>
    </w:p>
    <w:p w:rsidR="000011AA" w:rsidRPr="00C5239D" w:rsidRDefault="000011AA"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Ressources financières</w:t>
      </w:r>
    </w:p>
    <w:p w:rsidR="00C9537B" w:rsidRPr="00C5239D" w:rsidRDefault="00C5239D" w:rsidP="00C5239D">
      <w:pPr>
        <w:spacing w:after="0" w:line="276" w:lineRule="auto"/>
        <w:jc w:val="both"/>
        <w:rPr>
          <w:rFonts w:ascii="Arial" w:hAnsi="Arial" w:cs="Arial"/>
          <w:sz w:val="24"/>
          <w:szCs w:val="24"/>
        </w:rPr>
      </w:pPr>
      <w:r>
        <w:rPr>
          <w:rFonts w:ascii="Arial" w:hAnsi="Arial" w:cs="Arial"/>
          <w:sz w:val="24"/>
          <w:szCs w:val="24"/>
        </w:rPr>
        <w:t>C</w:t>
      </w:r>
      <w:r w:rsidR="000011AA" w:rsidRPr="00C5239D">
        <w:rPr>
          <w:rFonts w:ascii="Arial" w:hAnsi="Arial" w:cs="Arial"/>
          <w:sz w:val="24"/>
          <w:szCs w:val="24"/>
        </w:rPr>
        <w:t xml:space="preserve">ette activité </w:t>
      </w:r>
      <w:r>
        <w:rPr>
          <w:rFonts w:ascii="Arial" w:hAnsi="Arial" w:cs="Arial"/>
          <w:sz w:val="24"/>
          <w:szCs w:val="24"/>
        </w:rPr>
        <w:t>n’</w:t>
      </w:r>
      <w:r w:rsidR="000011AA" w:rsidRPr="00C5239D">
        <w:rPr>
          <w:rFonts w:ascii="Arial" w:hAnsi="Arial" w:cs="Arial"/>
          <w:sz w:val="24"/>
          <w:szCs w:val="24"/>
        </w:rPr>
        <w:t>est</w:t>
      </w:r>
      <w:r>
        <w:rPr>
          <w:rFonts w:ascii="Arial" w:hAnsi="Arial" w:cs="Arial"/>
          <w:sz w:val="24"/>
          <w:szCs w:val="24"/>
        </w:rPr>
        <w:t xml:space="preserve"> pas budgétisée</w:t>
      </w:r>
      <w:r w:rsidR="000011AA" w:rsidRPr="00C5239D">
        <w:rPr>
          <w:rFonts w:ascii="Arial" w:hAnsi="Arial" w:cs="Arial"/>
          <w:sz w:val="24"/>
          <w:szCs w:val="24"/>
        </w:rPr>
        <w:t xml:space="preserve"> </w:t>
      </w:r>
    </w:p>
    <w:p w:rsidR="008441C9" w:rsidRDefault="008441C9" w:rsidP="00C5239D">
      <w:pPr>
        <w:spacing w:before="240" w:line="276" w:lineRule="auto"/>
        <w:jc w:val="both"/>
        <w:rPr>
          <w:rFonts w:ascii="Arial" w:hAnsi="Arial" w:cs="Arial"/>
          <w:b/>
          <w:color w:val="0070C0"/>
          <w:sz w:val="24"/>
          <w:szCs w:val="24"/>
          <w:u w:val="single"/>
        </w:rPr>
      </w:pPr>
    </w:p>
    <w:p w:rsidR="00C9537B" w:rsidRPr="00C5239D" w:rsidRDefault="00C9537B" w:rsidP="00C5239D">
      <w:pPr>
        <w:spacing w:before="240" w:line="276" w:lineRule="auto"/>
        <w:jc w:val="both"/>
        <w:rPr>
          <w:rFonts w:ascii="Arial" w:hAnsi="Arial" w:cs="Arial"/>
          <w:b/>
          <w:color w:val="0070C0"/>
          <w:sz w:val="24"/>
          <w:szCs w:val="24"/>
          <w:u w:val="single"/>
        </w:rPr>
      </w:pPr>
      <w:r w:rsidRPr="00C5239D">
        <w:rPr>
          <w:rFonts w:ascii="Arial" w:hAnsi="Arial" w:cs="Arial"/>
          <w:b/>
          <w:color w:val="0070C0"/>
          <w:sz w:val="24"/>
          <w:szCs w:val="24"/>
          <w:u w:val="single"/>
        </w:rPr>
        <w:t>ACTIVITE 03 :</w:t>
      </w:r>
      <w:r w:rsidRPr="00D04458">
        <w:rPr>
          <w:rFonts w:ascii="Arial" w:hAnsi="Arial" w:cs="Arial"/>
          <w:b/>
          <w:color w:val="0070C0"/>
          <w:sz w:val="24"/>
          <w:szCs w:val="24"/>
        </w:rPr>
        <w:t xml:space="preserve"> PRODUCTION DE MESSAGES ET </w:t>
      </w:r>
      <w:r w:rsidR="00D04458">
        <w:rPr>
          <w:rFonts w:ascii="Arial" w:hAnsi="Arial" w:cs="Arial"/>
          <w:b/>
          <w:color w:val="0070C0"/>
          <w:sz w:val="24"/>
          <w:szCs w:val="24"/>
        </w:rPr>
        <w:t>VENTILATION DE CORRESPONDANCES </w:t>
      </w:r>
    </w:p>
    <w:p w:rsidR="001E699E" w:rsidRPr="001E699E" w:rsidRDefault="001E699E" w:rsidP="00C5239D">
      <w:pPr>
        <w:spacing w:before="240" w:after="0" w:line="276" w:lineRule="auto"/>
        <w:jc w:val="both"/>
        <w:rPr>
          <w:rFonts w:ascii="Arial" w:hAnsi="Arial" w:cs="Arial"/>
          <w:sz w:val="24"/>
          <w:szCs w:val="24"/>
        </w:rPr>
      </w:pPr>
      <w:r w:rsidRPr="001E699E">
        <w:rPr>
          <w:rFonts w:ascii="Arial" w:hAnsi="Arial" w:cs="Arial"/>
          <w:sz w:val="24"/>
          <w:szCs w:val="24"/>
        </w:rPr>
        <w:t>Il s’agit de s’assurer que les correspondances envoyées par Odiae aux acteurs de mise en œuvre du projet</w:t>
      </w:r>
      <w:r w:rsidR="00875EF9">
        <w:rPr>
          <w:rFonts w:ascii="Arial" w:hAnsi="Arial" w:cs="Arial"/>
          <w:sz w:val="24"/>
          <w:szCs w:val="24"/>
        </w:rPr>
        <w:t xml:space="preserve">, comporte le </w:t>
      </w:r>
      <w:r w:rsidR="00875EF9" w:rsidRPr="00C5239D">
        <w:rPr>
          <w:rFonts w:ascii="Arial" w:hAnsi="Arial" w:cs="Arial"/>
          <w:sz w:val="24"/>
          <w:szCs w:val="24"/>
        </w:rPr>
        <w:t>drapeau togolais, le drapeau/logo de l’UE/AMCC+</w:t>
      </w:r>
      <w:r w:rsidR="00875EF9">
        <w:rPr>
          <w:rFonts w:ascii="Arial" w:hAnsi="Arial" w:cs="Arial"/>
          <w:sz w:val="24"/>
          <w:szCs w:val="24"/>
        </w:rPr>
        <w:t xml:space="preserve">, </w:t>
      </w:r>
      <w:r w:rsidR="00875EF9" w:rsidRPr="00C5239D">
        <w:rPr>
          <w:rFonts w:ascii="Arial" w:hAnsi="Arial" w:cs="Arial"/>
          <w:sz w:val="24"/>
          <w:szCs w:val="24"/>
        </w:rPr>
        <w:t>La mention</w:t>
      </w:r>
      <w:r w:rsidR="00875EF9" w:rsidRPr="00C5239D">
        <w:rPr>
          <w:rFonts w:ascii="Arial" w:hAnsi="Arial" w:cs="Arial"/>
          <w:i/>
          <w:sz w:val="24"/>
          <w:szCs w:val="24"/>
        </w:rPr>
        <w:t>« Projet financé par l’Union Européenne »</w:t>
      </w:r>
      <w:r w:rsidR="00875EF9" w:rsidRPr="00C5239D">
        <w:rPr>
          <w:rFonts w:ascii="Arial" w:hAnsi="Arial" w:cs="Arial"/>
          <w:sz w:val="24"/>
          <w:szCs w:val="24"/>
        </w:rPr>
        <w:t xml:space="preserve"> affichée en dessous du drapeau/logo de l’UE/AMCC+</w:t>
      </w:r>
      <w:r w:rsidR="00875EF9">
        <w:rPr>
          <w:rFonts w:ascii="Arial" w:hAnsi="Arial" w:cs="Arial"/>
          <w:sz w:val="24"/>
          <w:szCs w:val="24"/>
        </w:rPr>
        <w:t>.</w:t>
      </w:r>
    </w:p>
    <w:p w:rsidR="000C6210" w:rsidRPr="000C6210" w:rsidRDefault="000C6210" w:rsidP="00C5239D">
      <w:pPr>
        <w:spacing w:before="240" w:after="0" w:line="276" w:lineRule="auto"/>
        <w:jc w:val="both"/>
        <w:rPr>
          <w:rFonts w:ascii="Arial" w:hAnsi="Arial" w:cs="Arial"/>
          <w:b/>
          <w:color w:val="C45911" w:themeColor="accent2" w:themeShade="BF"/>
          <w:sz w:val="24"/>
          <w:szCs w:val="24"/>
        </w:rPr>
      </w:pPr>
      <w:r w:rsidRPr="000C6210">
        <w:rPr>
          <w:rFonts w:ascii="Arial" w:hAnsi="Arial" w:cs="Arial"/>
          <w:b/>
          <w:color w:val="C45911" w:themeColor="accent2" w:themeShade="BF"/>
          <w:sz w:val="24"/>
          <w:szCs w:val="24"/>
        </w:rPr>
        <w:t>Objectif général</w:t>
      </w:r>
    </w:p>
    <w:p w:rsidR="000C6210" w:rsidRPr="000C6210" w:rsidRDefault="000C6210" w:rsidP="00C5239D">
      <w:pPr>
        <w:spacing w:before="240" w:after="0" w:line="276" w:lineRule="auto"/>
        <w:jc w:val="both"/>
        <w:rPr>
          <w:rFonts w:ascii="Arial" w:hAnsi="Arial" w:cs="Arial"/>
          <w:sz w:val="24"/>
          <w:szCs w:val="24"/>
        </w:rPr>
      </w:pPr>
      <w:r w:rsidRPr="000C6210">
        <w:rPr>
          <w:rFonts w:ascii="Arial" w:hAnsi="Arial" w:cs="Arial"/>
          <w:sz w:val="24"/>
          <w:szCs w:val="24"/>
        </w:rPr>
        <w:t xml:space="preserve">Il s’agit d’assurer la visibilité des parties prenantes à travers les correspondances. </w:t>
      </w:r>
    </w:p>
    <w:p w:rsidR="000C6210" w:rsidRPr="000C6210" w:rsidRDefault="000C6210" w:rsidP="00C5239D">
      <w:pPr>
        <w:spacing w:before="240" w:after="0" w:line="276" w:lineRule="auto"/>
        <w:jc w:val="both"/>
        <w:rPr>
          <w:rFonts w:ascii="Arial" w:hAnsi="Arial" w:cs="Arial"/>
          <w:b/>
          <w:color w:val="C45911" w:themeColor="accent2" w:themeShade="BF"/>
          <w:sz w:val="24"/>
          <w:szCs w:val="24"/>
        </w:rPr>
      </w:pPr>
      <w:r w:rsidRPr="000C6210">
        <w:rPr>
          <w:rFonts w:ascii="Arial" w:hAnsi="Arial" w:cs="Arial"/>
          <w:b/>
          <w:color w:val="C45911" w:themeColor="accent2" w:themeShade="BF"/>
          <w:sz w:val="24"/>
          <w:szCs w:val="24"/>
        </w:rPr>
        <w:t>Objectifs spécifiques</w:t>
      </w:r>
    </w:p>
    <w:p w:rsidR="000C6210" w:rsidRPr="000C6210" w:rsidRDefault="000C6210" w:rsidP="00C5239D">
      <w:pPr>
        <w:numPr>
          <w:ilvl w:val="0"/>
          <w:numId w:val="11"/>
        </w:numPr>
        <w:autoSpaceDE w:val="0"/>
        <w:autoSpaceDN w:val="0"/>
        <w:adjustRightInd w:val="0"/>
        <w:spacing w:after="0" w:line="276" w:lineRule="auto"/>
        <w:contextualSpacing/>
        <w:jc w:val="both"/>
        <w:rPr>
          <w:rFonts w:ascii="Arial" w:eastAsiaTheme="minorHAnsi" w:hAnsi="Arial" w:cs="Arial"/>
          <w:sz w:val="24"/>
          <w:szCs w:val="24"/>
        </w:rPr>
      </w:pPr>
      <w:r w:rsidRPr="000C6210">
        <w:rPr>
          <w:rFonts w:ascii="Arial" w:hAnsi="Arial" w:cs="Arial"/>
          <w:sz w:val="24"/>
          <w:szCs w:val="24"/>
        </w:rPr>
        <w:t>partager les informations sur les réunions et les différentes manifestations du projet avec toutes les parties prenantes concernées.</w:t>
      </w:r>
    </w:p>
    <w:p w:rsidR="000C6210" w:rsidRPr="000C6210" w:rsidRDefault="000C6210" w:rsidP="00C5239D">
      <w:pPr>
        <w:numPr>
          <w:ilvl w:val="0"/>
          <w:numId w:val="11"/>
        </w:numPr>
        <w:autoSpaceDE w:val="0"/>
        <w:autoSpaceDN w:val="0"/>
        <w:adjustRightInd w:val="0"/>
        <w:spacing w:after="0" w:line="276" w:lineRule="auto"/>
        <w:contextualSpacing/>
        <w:jc w:val="both"/>
        <w:rPr>
          <w:rFonts w:ascii="Arial" w:eastAsiaTheme="minorHAnsi" w:hAnsi="Arial" w:cs="Arial"/>
          <w:sz w:val="24"/>
          <w:szCs w:val="24"/>
        </w:rPr>
      </w:pPr>
      <w:r w:rsidRPr="000C6210">
        <w:rPr>
          <w:rFonts w:ascii="Arial" w:eastAsiaTheme="minorHAnsi" w:hAnsi="Arial" w:cs="Arial"/>
          <w:sz w:val="24"/>
          <w:szCs w:val="24"/>
        </w:rPr>
        <w:t>Le logo/drapeau de l'UE/AMCC+ et de l’ONG ODIAE chef de file des partenaires de mise en œuvre de l’action seront inscrits sur toutes les correspondances.</w:t>
      </w:r>
    </w:p>
    <w:p w:rsidR="000C6210" w:rsidRPr="000C6210" w:rsidRDefault="000C6210" w:rsidP="00C5239D">
      <w:pPr>
        <w:spacing w:before="240" w:after="0" w:line="276" w:lineRule="auto"/>
        <w:jc w:val="both"/>
        <w:rPr>
          <w:rFonts w:ascii="Arial" w:hAnsi="Arial" w:cs="Arial"/>
          <w:b/>
          <w:color w:val="C45911" w:themeColor="accent2" w:themeShade="BF"/>
          <w:sz w:val="24"/>
          <w:szCs w:val="24"/>
        </w:rPr>
      </w:pPr>
      <w:r w:rsidRPr="000C6210">
        <w:rPr>
          <w:rFonts w:ascii="Arial" w:hAnsi="Arial" w:cs="Arial"/>
          <w:b/>
          <w:color w:val="C45911" w:themeColor="accent2" w:themeShade="BF"/>
          <w:sz w:val="24"/>
          <w:szCs w:val="24"/>
        </w:rPr>
        <w:t>Visibilité </w:t>
      </w:r>
    </w:p>
    <w:p w:rsidR="000C6210" w:rsidRPr="000C6210" w:rsidRDefault="000C6210" w:rsidP="00C5239D">
      <w:pPr>
        <w:spacing w:after="0" w:line="276" w:lineRule="auto"/>
        <w:jc w:val="both"/>
        <w:rPr>
          <w:rFonts w:ascii="Arial" w:hAnsi="Arial" w:cs="Arial"/>
          <w:sz w:val="24"/>
          <w:szCs w:val="24"/>
        </w:rPr>
      </w:pPr>
      <w:r w:rsidRPr="000C6210">
        <w:rPr>
          <w:rFonts w:ascii="Arial" w:hAnsi="Arial" w:cs="Arial"/>
          <w:sz w:val="24"/>
          <w:szCs w:val="24"/>
        </w:rPr>
        <w:t xml:space="preserve"> Cette activité est formulée pour répondre aux exigences de visibilité de l'UE en mettant en œuvre les objectifs spécifiques mentionnés ci-dessus.</w:t>
      </w:r>
    </w:p>
    <w:p w:rsidR="000C6210" w:rsidRPr="000C6210" w:rsidRDefault="000C6210" w:rsidP="00C5239D">
      <w:pPr>
        <w:spacing w:before="240" w:after="0" w:line="276" w:lineRule="auto"/>
        <w:jc w:val="both"/>
        <w:rPr>
          <w:rFonts w:ascii="Arial" w:hAnsi="Arial" w:cs="Arial"/>
          <w:b/>
          <w:color w:val="C45911" w:themeColor="accent2" w:themeShade="BF"/>
          <w:sz w:val="24"/>
          <w:szCs w:val="24"/>
        </w:rPr>
      </w:pPr>
      <w:r w:rsidRPr="000C6210">
        <w:rPr>
          <w:rFonts w:ascii="Arial" w:hAnsi="Arial" w:cs="Arial"/>
          <w:b/>
          <w:color w:val="C45911" w:themeColor="accent2" w:themeShade="BF"/>
          <w:sz w:val="24"/>
          <w:szCs w:val="24"/>
        </w:rPr>
        <w:t>Période/durée</w:t>
      </w:r>
    </w:p>
    <w:p w:rsidR="000C6210" w:rsidRPr="000C6210" w:rsidRDefault="000C6210" w:rsidP="00C5239D">
      <w:pPr>
        <w:spacing w:after="0" w:line="276" w:lineRule="auto"/>
        <w:jc w:val="both"/>
        <w:rPr>
          <w:rFonts w:ascii="Arial" w:hAnsi="Arial" w:cs="Arial"/>
          <w:b/>
          <w:sz w:val="24"/>
          <w:szCs w:val="24"/>
        </w:rPr>
      </w:pPr>
      <w:r w:rsidRPr="000C6210">
        <w:rPr>
          <w:rFonts w:ascii="Arial" w:hAnsi="Arial" w:cs="Arial"/>
          <w:sz w:val="24"/>
          <w:szCs w:val="24"/>
        </w:rPr>
        <w:t>Elle sera assurée durant toute la mise en œuvre du projet et pour toutes actions de communication et de visibilité.</w:t>
      </w:r>
    </w:p>
    <w:p w:rsidR="000C6210" w:rsidRPr="000C6210" w:rsidRDefault="000C6210" w:rsidP="00C5239D">
      <w:pPr>
        <w:spacing w:before="240" w:after="0" w:line="276" w:lineRule="auto"/>
        <w:jc w:val="both"/>
        <w:rPr>
          <w:rFonts w:ascii="Arial" w:hAnsi="Arial" w:cs="Arial"/>
          <w:b/>
          <w:color w:val="C45911" w:themeColor="accent2" w:themeShade="BF"/>
          <w:sz w:val="24"/>
          <w:szCs w:val="24"/>
        </w:rPr>
      </w:pPr>
      <w:r w:rsidRPr="000C6210">
        <w:rPr>
          <w:rFonts w:ascii="Arial" w:hAnsi="Arial" w:cs="Arial"/>
          <w:b/>
          <w:color w:val="C45911" w:themeColor="accent2" w:themeShade="BF"/>
          <w:sz w:val="24"/>
          <w:szCs w:val="24"/>
        </w:rPr>
        <w:t>Indicateurs quantitatifs</w:t>
      </w:r>
    </w:p>
    <w:p w:rsidR="000C6210" w:rsidRPr="000C6210" w:rsidRDefault="000C6210" w:rsidP="00C5239D">
      <w:pPr>
        <w:numPr>
          <w:ilvl w:val="0"/>
          <w:numId w:val="13"/>
        </w:numPr>
        <w:autoSpaceDE w:val="0"/>
        <w:autoSpaceDN w:val="0"/>
        <w:adjustRightInd w:val="0"/>
        <w:spacing w:after="0" w:line="276" w:lineRule="auto"/>
        <w:contextualSpacing/>
        <w:jc w:val="both"/>
        <w:rPr>
          <w:rFonts w:ascii="Arial" w:hAnsi="Arial" w:cs="Arial"/>
          <w:sz w:val="24"/>
          <w:szCs w:val="24"/>
        </w:rPr>
      </w:pPr>
      <w:r w:rsidRPr="000C6210">
        <w:rPr>
          <w:rFonts w:ascii="Arial" w:hAnsi="Arial" w:cs="Arial"/>
          <w:sz w:val="24"/>
          <w:szCs w:val="24"/>
        </w:rPr>
        <w:t>Nombre de correspondances échangées</w:t>
      </w:r>
    </w:p>
    <w:p w:rsidR="000C6210" w:rsidRPr="000C6210" w:rsidRDefault="000C6210" w:rsidP="00C5239D">
      <w:pPr>
        <w:spacing w:before="240" w:after="0" w:line="276" w:lineRule="auto"/>
        <w:jc w:val="both"/>
        <w:rPr>
          <w:rFonts w:ascii="Arial" w:hAnsi="Arial" w:cs="Arial"/>
          <w:b/>
          <w:color w:val="C45911" w:themeColor="accent2" w:themeShade="BF"/>
          <w:sz w:val="24"/>
          <w:szCs w:val="24"/>
        </w:rPr>
      </w:pPr>
      <w:r w:rsidRPr="000C6210">
        <w:rPr>
          <w:rFonts w:ascii="Arial" w:hAnsi="Arial" w:cs="Arial"/>
          <w:b/>
          <w:color w:val="C45911" w:themeColor="accent2" w:themeShade="BF"/>
          <w:sz w:val="24"/>
          <w:szCs w:val="24"/>
        </w:rPr>
        <w:t>Indicateurs qualitatifs</w:t>
      </w:r>
    </w:p>
    <w:p w:rsidR="000C6210" w:rsidRPr="000C6210" w:rsidRDefault="000C6210" w:rsidP="00C5239D">
      <w:pPr>
        <w:numPr>
          <w:ilvl w:val="0"/>
          <w:numId w:val="14"/>
        </w:numPr>
        <w:autoSpaceDE w:val="0"/>
        <w:autoSpaceDN w:val="0"/>
        <w:adjustRightInd w:val="0"/>
        <w:spacing w:after="0" w:line="276" w:lineRule="auto"/>
        <w:contextualSpacing/>
        <w:jc w:val="both"/>
        <w:rPr>
          <w:rFonts w:ascii="Arial" w:eastAsiaTheme="minorHAnsi" w:hAnsi="Arial" w:cs="Arial"/>
          <w:sz w:val="24"/>
          <w:szCs w:val="24"/>
        </w:rPr>
      </w:pPr>
      <w:r w:rsidRPr="000C6210">
        <w:rPr>
          <w:rFonts w:ascii="Arial" w:eastAsiaTheme="minorHAnsi" w:hAnsi="Arial" w:cs="Arial"/>
          <w:sz w:val="24"/>
          <w:szCs w:val="24"/>
        </w:rPr>
        <w:t>Catégorie de destinataire des correspondances échangées</w:t>
      </w:r>
    </w:p>
    <w:p w:rsidR="000011AA" w:rsidRPr="00C5239D" w:rsidRDefault="000011AA"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Ressources humaines</w:t>
      </w:r>
    </w:p>
    <w:p w:rsidR="000011AA" w:rsidRPr="00C5239D" w:rsidRDefault="000011AA" w:rsidP="00C5239D">
      <w:pPr>
        <w:numPr>
          <w:ilvl w:val="0"/>
          <w:numId w:val="10"/>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Personnel du projet ;</w:t>
      </w:r>
    </w:p>
    <w:p w:rsidR="000011AA" w:rsidRPr="00C5239D" w:rsidRDefault="000011AA" w:rsidP="00C5239D">
      <w:pPr>
        <w:numPr>
          <w:ilvl w:val="0"/>
          <w:numId w:val="10"/>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Chargé de communication du PALCC</w:t>
      </w:r>
    </w:p>
    <w:p w:rsidR="000011AA" w:rsidRPr="00C5239D" w:rsidRDefault="000011AA" w:rsidP="00C5239D">
      <w:pPr>
        <w:numPr>
          <w:ilvl w:val="0"/>
          <w:numId w:val="10"/>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 xml:space="preserve"> Animateur du site web du MEDDPN.</w:t>
      </w:r>
    </w:p>
    <w:p w:rsidR="000011AA" w:rsidRPr="00C5239D" w:rsidRDefault="000011AA"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Ressources financières</w:t>
      </w:r>
    </w:p>
    <w:p w:rsidR="009E2F20" w:rsidRDefault="009E2F20" w:rsidP="009E2F20">
      <w:pPr>
        <w:pStyle w:val="Default"/>
        <w:spacing w:line="276" w:lineRule="auto"/>
        <w:rPr>
          <w:rFonts w:ascii="Arial" w:hAnsi="Arial" w:cs="Arial"/>
          <w:b/>
          <w:color w:val="0070C0"/>
          <w:u w:val="single"/>
        </w:rPr>
      </w:pPr>
      <w:r w:rsidRPr="00C5239D">
        <w:rPr>
          <w:rFonts w:ascii="Arial" w:hAnsi="Arial" w:cs="Arial"/>
        </w:rPr>
        <w:t>Cette activité n’a pas de coût</w:t>
      </w:r>
      <w:r w:rsidRPr="00C5239D">
        <w:rPr>
          <w:rFonts w:ascii="Arial" w:hAnsi="Arial" w:cs="Arial"/>
          <w:b/>
          <w:color w:val="0070C0"/>
          <w:u w:val="single"/>
        </w:rPr>
        <w:t xml:space="preserve"> </w:t>
      </w:r>
    </w:p>
    <w:p w:rsidR="001F1327" w:rsidRPr="00C5239D" w:rsidRDefault="00BB25EE" w:rsidP="00C5239D">
      <w:pPr>
        <w:pStyle w:val="Default"/>
        <w:spacing w:before="240" w:line="276" w:lineRule="auto"/>
        <w:rPr>
          <w:rFonts w:ascii="Arial" w:hAnsi="Arial" w:cs="Arial"/>
          <w:b/>
          <w:color w:val="0070C0"/>
        </w:rPr>
      </w:pPr>
      <w:r w:rsidRPr="00C5239D">
        <w:rPr>
          <w:rFonts w:ascii="Arial" w:hAnsi="Arial" w:cs="Arial"/>
          <w:b/>
          <w:color w:val="0070C0"/>
          <w:u w:val="single"/>
        </w:rPr>
        <w:t>ACTIVITE 04</w:t>
      </w:r>
      <w:r w:rsidR="007A408C" w:rsidRPr="00C5239D">
        <w:rPr>
          <w:rFonts w:ascii="Arial" w:hAnsi="Arial" w:cs="Arial"/>
          <w:b/>
          <w:color w:val="0070C0"/>
        </w:rPr>
        <w:t>: ANIMATION DU SITE WEB DE</w:t>
      </w:r>
      <w:r w:rsidR="00662F26" w:rsidRPr="00C5239D">
        <w:rPr>
          <w:rFonts w:ascii="Arial" w:hAnsi="Arial" w:cs="Arial"/>
          <w:b/>
          <w:color w:val="0070C0"/>
        </w:rPr>
        <w:t xml:space="preserve"> ODIAE ET </w:t>
      </w:r>
      <w:r w:rsidR="007A408C" w:rsidRPr="00C5239D">
        <w:rPr>
          <w:rFonts w:ascii="Arial" w:hAnsi="Arial" w:cs="Arial"/>
          <w:b/>
          <w:color w:val="0070C0"/>
        </w:rPr>
        <w:t xml:space="preserve">DE LA PAGE WEB </w:t>
      </w:r>
      <w:r w:rsidR="00CF56ED" w:rsidRPr="00C5239D">
        <w:rPr>
          <w:rFonts w:ascii="Arial" w:hAnsi="Arial" w:cs="Arial"/>
          <w:b/>
          <w:color w:val="0070C0"/>
        </w:rPr>
        <w:t>DU PALCC</w:t>
      </w:r>
    </w:p>
    <w:p w:rsidR="000134A9" w:rsidRPr="00C5239D" w:rsidRDefault="00BD5201" w:rsidP="00C5239D">
      <w:pPr>
        <w:spacing w:after="0" w:line="276" w:lineRule="auto"/>
        <w:jc w:val="both"/>
        <w:rPr>
          <w:rFonts w:ascii="Arial" w:hAnsi="Arial" w:cs="Arial"/>
          <w:b/>
          <w:sz w:val="24"/>
          <w:szCs w:val="24"/>
        </w:rPr>
      </w:pPr>
      <w:r w:rsidRPr="00C5239D">
        <w:rPr>
          <w:rFonts w:ascii="Arial" w:hAnsi="Arial" w:cs="Arial"/>
          <w:sz w:val="24"/>
          <w:szCs w:val="24"/>
        </w:rPr>
        <w:t xml:space="preserve">Il s’agit d’alimenter </w:t>
      </w:r>
      <w:r w:rsidR="00BB25EE" w:rsidRPr="00C5239D">
        <w:rPr>
          <w:rFonts w:ascii="Arial" w:hAnsi="Arial" w:cs="Arial"/>
          <w:sz w:val="24"/>
          <w:szCs w:val="24"/>
        </w:rPr>
        <w:t xml:space="preserve">le site </w:t>
      </w:r>
      <w:r w:rsidRPr="00C5239D">
        <w:rPr>
          <w:rFonts w:ascii="Arial" w:hAnsi="Arial" w:cs="Arial"/>
          <w:sz w:val="24"/>
          <w:szCs w:val="24"/>
        </w:rPr>
        <w:t xml:space="preserve">web </w:t>
      </w:r>
      <w:r w:rsidR="00BB25EE" w:rsidRPr="00C5239D">
        <w:rPr>
          <w:rFonts w:ascii="Arial" w:hAnsi="Arial" w:cs="Arial"/>
          <w:sz w:val="24"/>
          <w:szCs w:val="24"/>
        </w:rPr>
        <w:t>de Odiae et la page</w:t>
      </w:r>
      <w:r w:rsidR="00CF56ED" w:rsidRPr="00C5239D">
        <w:rPr>
          <w:rFonts w:ascii="Arial" w:hAnsi="Arial" w:cs="Arial"/>
          <w:sz w:val="24"/>
          <w:szCs w:val="24"/>
        </w:rPr>
        <w:t xml:space="preserve"> web</w:t>
      </w:r>
      <w:r w:rsidR="00BB25EE" w:rsidRPr="00C5239D">
        <w:rPr>
          <w:rFonts w:ascii="Arial" w:hAnsi="Arial" w:cs="Arial"/>
          <w:sz w:val="24"/>
          <w:szCs w:val="24"/>
        </w:rPr>
        <w:t xml:space="preserve"> </w:t>
      </w:r>
      <w:r w:rsidRPr="00C5239D">
        <w:rPr>
          <w:rFonts w:ascii="Arial" w:hAnsi="Arial" w:cs="Arial"/>
          <w:sz w:val="24"/>
          <w:szCs w:val="24"/>
        </w:rPr>
        <w:t xml:space="preserve">du PALCC par des articles, des </w:t>
      </w:r>
      <w:r w:rsidR="00DB5044" w:rsidRPr="00C5239D">
        <w:rPr>
          <w:rFonts w:ascii="Arial" w:hAnsi="Arial" w:cs="Arial"/>
          <w:sz w:val="24"/>
          <w:szCs w:val="24"/>
        </w:rPr>
        <w:t>photos</w:t>
      </w:r>
      <w:r w:rsidRPr="00C5239D">
        <w:rPr>
          <w:rFonts w:ascii="Arial" w:hAnsi="Arial" w:cs="Arial"/>
          <w:sz w:val="24"/>
          <w:szCs w:val="24"/>
        </w:rPr>
        <w:t xml:space="preserve"> et vidéo</w:t>
      </w:r>
      <w:r w:rsidR="00DB5044" w:rsidRPr="00C5239D">
        <w:rPr>
          <w:rFonts w:ascii="Arial" w:hAnsi="Arial" w:cs="Arial"/>
          <w:sz w:val="24"/>
          <w:szCs w:val="24"/>
        </w:rPr>
        <w:t>s</w:t>
      </w:r>
      <w:r w:rsidRPr="00C5239D">
        <w:rPr>
          <w:rFonts w:ascii="Arial" w:hAnsi="Arial" w:cs="Arial"/>
          <w:sz w:val="24"/>
          <w:szCs w:val="24"/>
        </w:rPr>
        <w:t>, illustrant les activités réalisées en vue d’</w:t>
      </w:r>
      <w:r w:rsidR="000134A9" w:rsidRPr="00C5239D">
        <w:rPr>
          <w:rFonts w:ascii="Arial" w:hAnsi="Arial" w:cs="Arial"/>
          <w:sz w:val="24"/>
          <w:szCs w:val="24"/>
        </w:rPr>
        <w:t>augm</w:t>
      </w:r>
      <w:r w:rsidRPr="00C5239D">
        <w:rPr>
          <w:rFonts w:ascii="Arial" w:hAnsi="Arial" w:cs="Arial"/>
          <w:sz w:val="24"/>
          <w:szCs w:val="24"/>
        </w:rPr>
        <w:t>enter la visibilité du projet</w:t>
      </w:r>
      <w:r w:rsidR="000134A9" w:rsidRPr="00C5239D">
        <w:rPr>
          <w:rFonts w:ascii="Arial" w:hAnsi="Arial" w:cs="Arial"/>
          <w:sz w:val="24"/>
          <w:szCs w:val="24"/>
        </w:rPr>
        <w:t xml:space="preserve"> à</w:t>
      </w:r>
      <w:r w:rsidRPr="00C5239D">
        <w:rPr>
          <w:rFonts w:ascii="Arial" w:hAnsi="Arial" w:cs="Arial"/>
          <w:sz w:val="24"/>
          <w:szCs w:val="24"/>
        </w:rPr>
        <w:t xml:space="preserve"> l’échelle nationale, </w:t>
      </w:r>
      <w:r w:rsidR="000134A9" w:rsidRPr="00C5239D">
        <w:rPr>
          <w:rFonts w:ascii="Arial" w:hAnsi="Arial" w:cs="Arial"/>
          <w:sz w:val="24"/>
          <w:szCs w:val="24"/>
        </w:rPr>
        <w:t>et internationale et</w:t>
      </w:r>
      <w:r w:rsidR="00662F26" w:rsidRPr="00C5239D">
        <w:rPr>
          <w:rFonts w:ascii="Arial" w:hAnsi="Arial" w:cs="Arial"/>
          <w:sz w:val="24"/>
          <w:szCs w:val="24"/>
        </w:rPr>
        <w:t xml:space="preserve"> faire la promotion du</w:t>
      </w:r>
      <w:r w:rsidRPr="00C5239D">
        <w:rPr>
          <w:rFonts w:ascii="Arial" w:hAnsi="Arial" w:cs="Arial"/>
          <w:sz w:val="24"/>
          <w:szCs w:val="24"/>
        </w:rPr>
        <w:t xml:space="preserve"> PALCC</w:t>
      </w:r>
      <w:r w:rsidR="000134A9" w:rsidRPr="00C5239D">
        <w:rPr>
          <w:rFonts w:ascii="Arial" w:hAnsi="Arial" w:cs="Arial"/>
          <w:sz w:val="24"/>
          <w:szCs w:val="24"/>
        </w:rPr>
        <w:t>.</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Objectif général</w:t>
      </w:r>
    </w:p>
    <w:p w:rsidR="00BD5201" w:rsidRPr="00C5239D" w:rsidRDefault="00BD5201" w:rsidP="00C5239D">
      <w:pPr>
        <w:spacing w:after="0" w:line="276" w:lineRule="auto"/>
        <w:jc w:val="both"/>
        <w:rPr>
          <w:rFonts w:ascii="Arial" w:hAnsi="Arial" w:cs="Arial"/>
          <w:b/>
          <w:sz w:val="24"/>
          <w:szCs w:val="24"/>
        </w:rPr>
      </w:pPr>
      <w:r w:rsidRPr="00C5239D">
        <w:rPr>
          <w:rFonts w:ascii="Arial" w:hAnsi="Arial" w:cs="Arial"/>
          <w:sz w:val="24"/>
          <w:szCs w:val="24"/>
        </w:rPr>
        <w:t>Assurer la visibilité du projet à l’échelle locale, nationale et internationale</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Objectifs spécifiques</w:t>
      </w:r>
    </w:p>
    <w:p w:rsidR="00C5319C" w:rsidRPr="00C5239D" w:rsidRDefault="00C5319C" w:rsidP="00C5239D">
      <w:pPr>
        <w:numPr>
          <w:ilvl w:val="0"/>
          <w:numId w:val="18"/>
        </w:numPr>
        <w:autoSpaceDE w:val="0"/>
        <w:autoSpaceDN w:val="0"/>
        <w:adjustRightInd w:val="0"/>
        <w:spacing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F</w:t>
      </w:r>
      <w:r w:rsidR="00BD5201" w:rsidRPr="00C5239D">
        <w:rPr>
          <w:rFonts w:ascii="Arial" w:eastAsiaTheme="minorHAnsi" w:hAnsi="Arial" w:cs="Arial"/>
          <w:sz w:val="24"/>
          <w:szCs w:val="24"/>
        </w:rPr>
        <w:t xml:space="preserve">aire connaitre le projet au </w:t>
      </w:r>
      <w:r w:rsidRPr="00C5239D">
        <w:rPr>
          <w:rFonts w:ascii="Arial" w:eastAsiaTheme="minorHAnsi" w:hAnsi="Arial" w:cs="Arial"/>
          <w:sz w:val="24"/>
          <w:szCs w:val="24"/>
        </w:rPr>
        <w:t>public ;</w:t>
      </w:r>
    </w:p>
    <w:p w:rsidR="00C5319C" w:rsidRPr="00C5239D" w:rsidRDefault="00C5319C" w:rsidP="00C5239D">
      <w:pPr>
        <w:numPr>
          <w:ilvl w:val="0"/>
          <w:numId w:val="18"/>
        </w:numPr>
        <w:autoSpaceDE w:val="0"/>
        <w:autoSpaceDN w:val="0"/>
        <w:adjustRightInd w:val="0"/>
        <w:spacing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P</w:t>
      </w:r>
      <w:r w:rsidR="00BD5201" w:rsidRPr="00C5239D">
        <w:rPr>
          <w:rFonts w:ascii="Arial" w:eastAsiaTheme="minorHAnsi" w:hAnsi="Arial" w:cs="Arial"/>
          <w:sz w:val="24"/>
          <w:szCs w:val="24"/>
        </w:rPr>
        <w:t>artager les acquis du projet</w:t>
      </w:r>
      <w:r w:rsidRPr="00C5239D">
        <w:rPr>
          <w:rFonts w:ascii="Arial" w:eastAsiaTheme="minorHAnsi" w:hAnsi="Arial" w:cs="Arial"/>
          <w:sz w:val="24"/>
          <w:szCs w:val="24"/>
        </w:rPr>
        <w:t> ;</w:t>
      </w:r>
    </w:p>
    <w:p w:rsidR="00C5319C" w:rsidRPr="00C5239D" w:rsidRDefault="00C5319C" w:rsidP="00C5239D">
      <w:pPr>
        <w:numPr>
          <w:ilvl w:val="0"/>
          <w:numId w:val="18"/>
        </w:numPr>
        <w:autoSpaceDE w:val="0"/>
        <w:autoSpaceDN w:val="0"/>
        <w:adjustRightInd w:val="0"/>
        <w:spacing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Montr</w:t>
      </w:r>
      <w:r w:rsidR="00BD5201" w:rsidRPr="00C5239D">
        <w:rPr>
          <w:rFonts w:ascii="Arial" w:eastAsiaTheme="minorHAnsi" w:hAnsi="Arial" w:cs="Arial"/>
          <w:sz w:val="24"/>
          <w:szCs w:val="24"/>
        </w:rPr>
        <w:t>er les réalisations du projet</w:t>
      </w:r>
      <w:r w:rsidRPr="00C5239D">
        <w:rPr>
          <w:rFonts w:ascii="Arial" w:eastAsiaTheme="minorHAnsi" w:hAnsi="Arial" w:cs="Arial"/>
          <w:sz w:val="24"/>
          <w:szCs w:val="24"/>
        </w:rPr>
        <w:t> ;</w:t>
      </w:r>
    </w:p>
    <w:p w:rsidR="00C5319C" w:rsidRPr="00C5239D" w:rsidRDefault="00E2518C" w:rsidP="00C5239D">
      <w:pPr>
        <w:numPr>
          <w:ilvl w:val="0"/>
          <w:numId w:val="18"/>
        </w:numPr>
        <w:autoSpaceDE w:val="0"/>
        <w:autoSpaceDN w:val="0"/>
        <w:adjustRightInd w:val="0"/>
        <w:spacing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 xml:space="preserve">Publier des </w:t>
      </w:r>
      <w:r w:rsidR="00965CEB" w:rsidRPr="00C5239D">
        <w:rPr>
          <w:rFonts w:ascii="Arial" w:eastAsiaTheme="minorHAnsi" w:hAnsi="Arial" w:cs="Arial"/>
          <w:sz w:val="24"/>
          <w:szCs w:val="24"/>
        </w:rPr>
        <w:t>d’informations sur le projet</w:t>
      </w:r>
      <w:r w:rsidR="00C5319C" w:rsidRPr="00C5239D">
        <w:rPr>
          <w:rFonts w:ascii="Arial" w:eastAsiaTheme="minorHAnsi" w:hAnsi="Arial" w:cs="Arial"/>
          <w:sz w:val="24"/>
          <w:szCs w:val="24"/>
        </w:rPr>
        <w:t xml:space="preserve"> et les calendriers des évènements (y compris la publication des appels d’offres) ;</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Visibilité</w:t>
      </w:r>
    </w:p>
    <w:p w:rsidR="00C5319C" w:rsidRPr="00C5239D" w:rsidRDefault="00BD5201" w:rsidP="00C5239D">
      <w:pPr>
        <w:autoSpaceDE w:val="0"/>
        <w:autoSpaceDN w:val="0"/>
        <w:adjustRightInd w:val="0"/>
        <w:spacing w:line="276" w:lineRule="auto"/>
        <w:jc w:val="both"/>
        <w:rPr>
          <w:rFonts w:ascii="Arial" w:eastAsiaTheme="minorHAnsi" w:hAnsi="Arial" w:cs="Arial"/>
          <w:sz w:val="24"/>
          <w:szCs w:val="24"/>
        </w:rPr>
      </w:pPr>
      <w:r w:rsidRPr="00C5239D">
        <w:rPr>
          <w:rFonts w:ascii="Arial" w:eastAsiaTheme="minorHAnsi" w:hAnsi="Arial" w:cs="Arial"/>
          <w:sz w:val="24"/>
          <w:szCs w:val="24"/>
        </w:rPr>
        <w:t>Le</w:t>
      </w:r>
      <w:r w:rsidR="00500F38" w:rsidRPr="00C5239D">
        <w:rPr>
          <w:rFonts w:ascii="Arial" w:eastAsiaTheme="minorHAnsi" w:hAnsi="Arial" w:cs="Arial"/>
          <w:sz w:val="24"/>
          <w:szCs w:val="24"/>
        </w:rPr>
        <w:t xml:space="preserve"> drapeau togolais, le</w:t>
      </w:r>
      <w:r w:rsidRPr="00C5239D">
        <w:rPr>
          <w:rFonts w:ascii="Arial" w:eastAsiaTheme="minorHAnsi" w:hAnsi="Arial" w:cs="Arial"/>
          <w:sz w:val="24"/>
          <w:szCs w:val="24"/>
        </w:rPr>
        <w:t xml:space="preserve"> logo/drapeau de l'UE/AMCC+ et l’inscription </w:t>
      </w:r>
      <w:r w:rsidR="00E2518C" w:rsidRPr="00C5239D">
        <w:rPr>
          <w:rFonts w:ascii="Arial" w:eastAsiaTheme="minorHAnsi" w:hAnsi="Arial" w:cs="Arial"/>
          <w:sz w:val="24"/>
          <w:szCs w:val="24"/>
        </w:rPr>
        <w:t>« </w:t>
      </w:r>
      <w:r w:rsidRPr="00C5239D">
        <w:rPr>
          <w:rFonts w:ascii="Arial" w:eastAsiaTheme="minorHAnsi" w:hAnsi="Arial" w:cs="Arial"/>
          <w:i/>
          <w:sz w:val="24"/>
          <w:szCs w:val="24"/>
        </w:rPr>
        <w:t>projet financé par l’UE</w:t>
      </w:r>
      <w:r w:rsidR="00E2518C" w:rsidRPr="00C5239D">
        <w:rPr>
          <w:rFonts w:ascii="Arial" w:eastAsiaTheme="minorHAnsi" w:hAnsi="Arial" w:cs="Arial"/>
          <w:i/>
          <w:sz w:val="24"/>
          <w:szCs w:val="24"/>
        </w:rPr>
        <w:t> »</w:t>
      </w:r>
      <w:r w:rsidRPr="00C5239D">
        <w:rPr>
          <w:rFonts w:ascii="Arial" w:eastAsiaTheme="minorHAnsi" w:hAnsi="Arial" w:cs="Arial"/>
          <w:sz w:val="24"/>
          <w:szCs w:val="24"/>
        </w:rPr>
        <w:t xml:space="preserve"> seront affichés et mis en évidence sur tous les supports publié</w:t>
      </w:r>
      <w:r w:rsidR="00E2518C" w:rsidRPr="00C5239D">
        <w:rPr>
          <w:rFonts w:ascii="Arial" w:eastAsiaTheme="minorHAnsi" w:hAnsi="Arial" w:cs="Arial"/>
          <w:sz w:val="24"/>
          <w:szCs w:val="24"/>
        </w:rPr>
        <w:t>s</w:t>
      </w:r>
      <w:r w:rsidRPr="00C5239D">
        <w:rPr>
          <w:rFonts w:ascii="Arial" w:eastAsiaTheme="minorHAnsi" w:hAnsi="Arial" w:cs="Arial"/>
          <w:sz w:val="24"/>
          <w:szCs w:val="24"/>
        </w:rPr>
        <w:t>.</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Période/durée</w:t>
      </w:r>
    </w:p>
    <w:p w:rsidR="00297341" w:rsidRPr="00C5239D" w:rsidRDefault="00C5319C" w:rsidP="00C5239D">
      <w:pPr>
        <w:spacing w:after="0" w:line="276" w:lineRule="auto"/>
        <w:jc w:val="both"/>
        <w:rPr>
          <w:rFonts w:ascii="Arial" w:hAnsi="Arial" w:cs="Arial"/>
          <w:b/>
          <w:sz w:val="24"/>
          <w:szCs w:val="24"/>
        </w:rPr>
      </w:pPr>
      <w:r w:rsidRPr="00C5239D">
        <w:rPr>
          <w:rFonts w:ascii="Arial" w:hAnsi="Arial" w:cs="Arial"/>
          <w:sz w:val="24"/>
          <w:szCs w:val="24"/>
        </w:rPr>
        <w:t xml:space="preserve">Toute la durée opérationnelle </w:t>
      </w:r>
      <w:r w:rsidR="000D7B12" w:rsidRPr="00C5239D">
        <w:rPr>
          <w:rFonts w:ascii="Arial" w:hAnsi="Arial" w:cs="Arial"/>
          <w:sz w:val="24"/>
          <w:szCs w:val="24"/>
        </w:rPr>
        <w:t>du projet</w:t>
      </w:r>
      <w:r w:rsidRPr="00C5239D">
        <w:rPr>
          <w:rFonts w:ascii="Arial" w:hAnsi="Arial" w:cs="Arial"/>
          <w:sz w:val="24"/>
          <w:szCs w:val="24"/>
        </w:rPr>
        <w:t xml:space="preserve"> avec l’actualisation régulière des informations.</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Indicateurs quantitatifs</w:t>
      </w:r>
    </w:p>
    <w:p w:rsidR="00297341" w:rsidRPr="00C5239D" w:rsidRDefault="00C5319C" w:rsidP="00C5239D">
      <w:pPr>
        <w:spacing w:after="0" w:line="276" w:lineRule="auto"/>
        <w:jc w:val="both"/>
        <w:rPr>
          <w:rFonts w:ascii="Arial" w:hAnsi="Arial" w:cs="Arial"/>
          <w:b/>
          <w:sz w:val="24"/>
          <w:szCs w:val="24"/>
        </w:rPr>
      </w:pPr>
      <w:r w:rsidRPr="00C5239D">
        <w:rPr>
          <w:rFonts w:ascii="Arial" w:hAnsi="Arial" w:cs="Arial"/>
          <w:sz w:val="24"/>
          <w:szCs w:val="24"/>
        </w:rPr>
        <w:t>Nombre de visiteurs</w:t>
      </w:r>
      <w:r w:rsidR="005F739B" w:rsidRPr="00C5239D">
        <w:rPr>
          <w:rFonts w:ascii="Arial" w:hAnsi="Arial" w:cs="Arial"/>
          <w:sz w:val="24"/>
          <w:szCs w:val="24"/>
        </w:rPr>
        <w:t> ;</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Indicateurs qualitatifs</w:t>
      </w:r>
    </w:p>
    <w:p w:rsidR="00297341" w:rsidRPr="00C5239D" w:rsidRDefault="000D7B12" w:rsidP="00C5239D">
      <w:pPr>
        <w:spacing w:after="0" w:line="276" w:lineRule="auto"/>
        <w:jc w:val="both"/>
        <w:rPr>
          <w:rFonts w:ascii="Arial" w:hAnsi="Arial" w:cs="Arial"/>
          <w:b/>
          <w:sz w:val="24"/>
          <w:szCs w:val="24"/>
        </w:rPr>
      </w:pPr>
      <w:r w:rsidRPr="00C5239D">
        <w:rPr>
          <w:rFonts w:ascii="Arial" w:hAnsi="Arial" w:cs="Arial"/>
          <w:sz w:val="24"/>
          <w:szCs w:val="24"/>
        </w:rPr>
        <w:t>Catégories sociales</w:t>
      </w:r>
      <w:r w:rsidR="00C5319C" w:rsidRPr="00C5239D">
        <w:rPr>
          <w:rFonts w:ascii="Arial" w:hAnsi="Arial" w:cs="Arial"/>
          <w:sz w:val="24"/>
          <w:szCs w:val="24"/>
        </w:rPr>
        <w:t xml:space="preserve"> de</w:t>
      </w:r>
      <w:r w:rsidRPr="00C5239D">
        <w:rPr>
          <w:rFonts w:ascii="Arial" w:hAnsi="Arial" w:cs="Arial"/>
          <w:sz w:val="24"/>
          <w:szCs w:val="24"/>
        </w:rPr>
        <w:t>s</w:t>
      </w:r>
      <w:r w:rsidR="00C5319C" w:rsidRPr="00C5239D">
        <w:rPr>
          <w:rFonts w:ascii="Arial" w:hAnsi="Arial" w:cs="Arial"/>
          <w:sz w:val="24"/>
          <w:szCs w:val="24"/>
        </w:rPr>
        <w:t xml:space="preserve"> visiteurs </w:t>
      </w:r>
      <w:r w:rsidR="005F739B" w:rsidRPr="00C5239D">
        <w:rPr>
          <w:rFonts w:ascii="Arial" w:hAnsi="Arial" w:cs="Arial"/>
          <w:sz w:val="24"/>
          <w:szCs w:val="24"/>
        </w:rPr>
        <w:t>ayant commenté les publications lié</w:t>
      </w:r>
      <w:r w:rsidR="0006512F" w:rsidRPr="00C5239D">
        <w:rPr>
          <w:rFonts w:ascii="Arial" w:hAnsi="Arial" w:cs="Arial"/>
          <w:sz w:val="24"/>
          <w:szCs w:val="24"/>
        </w:rPr>
        <w:t>e</w:t>
      </w:r>
      <w:r w:rsidR="005F739B" w:rsidRPr="00C5239D">
        <w:rPr>
          <w:rFonts w:ascii="Arial" w:hAnsi="Arial" w:cs="Arial"/>
          <w:sz w:val="24"/>
          <w:szCs w:val="24"/>
        </w:rPr>
        <w:t>s au projet ;</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Ressources humaines</w:t>
      </w:r>
    </w:p>
    <w:p w:rsidR="000D7B12" w:rsidRPr="00C5239D" w:rsidRDefault="000D7B12" w:rsidP="00C5239D">
      <w:pPr>
        <w:numPr>
          <w:ilvl w:val="0"/>
          <w:numId w:val="10"/>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Le personnel du projet ;</w:t>
      </w:r>
    </w:p>
    <w:p w:rsidR="000D7B12" w:rsidRPr="00C5239D" w:rsidRDefault="000D7B12" w:rsidP="00C5239D">
      <w:pPr>
        <w:numPr>
          <w:ilvl w:val="0"/>
          <w:numId w:val="10"/>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Chargé de communication du PALCC</w:t>
      </w:r>
    </w:p>
    <w:p w:rsidR="000D7B12" w:rsidRPr="00C5239D" w:rsidRDefault="00DB5044" w:rsidP="00C5239D">
      <w:pPr>
        <w:numPr>
          <w:ilvl w:val="0"/>
          <w:numId w:val="10"/>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 xml:space="preserve"> Animateur du site web du MEDDPN</w:t>
      </w:r>
      <w:r w:rsidR="000D7B12" w:rsidRPr="00C5239D">
        <w:rPr>
          <w:rFonts w:ascii="Arial" w:eastAsiaTheme="minorHAnsi" w:hAnsi="Arial" w:cs="Arial"/>
          <w:sz w:val="24"/>
          <w:szCs w:val="24"/>
        </w:rPr>
        <w:t>.</w:t>
      </w:r>
    </w:p>
    <w:p w:rsidR="009C2CB6" w:rsidRPr="00C5239D" w:rsidRDefault="00297341" w:rsidP="00C5239D">
      <w:pPr>
        <w:pStyle w:val="Default"/>
        <w:spacing w:before="240" w:line="276" w:lineRule="auto"/>
        <w:rPr>
          <w:rFonts w:ascii="Arial" w:hAnsi="Arial" w:cs="Arial"/>
          <w:b/>
          <w:color w:val="C45911" w:themeColor="accent2" w:themeShade="BF"/>
        </w:rPr>
      </w:pPr>
      <w:r w:rsidRPr="00C5239D">
        <w:rPr>
          <w:rFonts w:ascii="Arial" w:hAnsi="Arial" w:cs="Arial"/>
          <w:b/>
          <w:color w:val="C45911" w:themeColor="accent2" w:themeShade="BF"/>
        </w:rPr>
        <w:t>Ressources financières</w:t>
      </w:r>
    </w:p>
    <w:p w:rsidR="000D7B12" w:rsidRPr="00C5239D" w:rsidRDefault="00FE5A32" w:rsidP="00C5239D">
      <w:pPr>
        <w:pStyle w:val="Default"/>
        <w:spacing w:line="276" w:lineRule="auto"/>
        <w:rPr>
          <w:rFonts w:ascii="Arial" w:hAnsi="Arial" w:cs="Arial"/>
        </w:rPr>
      </w:pPr>
      <w:r w:rsidRPr="00C5239D">
        <w:rPr>
          <w:rFonts w:ascii="Arial" w:hAnsi="Arial" w:cs="Arial"/>
        </w:rPr>
        <w:t>Cette activité n’a pas de coût.</w:t>
      </w:r>
    </w:p>
    <w:p w:rsidR="00C5319C" w:rsidRPr="00C5239D" w:rsidRDefault="00C5319C" w:rsidP="00C5239D">
      <w:pPr>
        <w:pStyle w:val="Default"/>
        <w:spacing w:line="276" w:lineRule="auto"/>
        <w:rPr>
          <w:rFonts w:ascii="Arial" w:hAnsi="Arial" w:cs="Arial"/>
        </w:rPr>
        <w:sectPr w:rsidR="00C5319C" w:rsidRPr="00C5239D" w:rsidSect="006B4BBC">
          <w:pgSz w:w="11906" w:h="16838"/>
          <w:pgMar w:top="1417" w:right="1417" w:bottom="1417" w:left="1417" w:header="708" w:footer="708" w:gutter="0"/>
          <w:cols w:space="708"/>
          <w:docGrid w:linePitch="360"/>
        </w:sectPr>
      </w:pPr>
    </w:p>
    <w:p w:rsidR="001F1327" w:rsidRPr="00C5239D" w:rsidRDefault="003D2EC9" w:rsidP="00C5239D">
      <w:pPr>
        <w:pStyle w:val="Default"/>
        <w:spacing w:after="240" w:line="276" w:lineRule="auto"/>
        <w:rPr>
          <w:rFonts w:ascii="Arial" w:hAnsi="Arial" w:cs="Arial"/>
          <w:b/>
          <w:color w:val="0070C0"/>
        </w:rPr>
      </w:pPr>
      <w:r>
        <w:rPr>
          <w:rFonts w:ascii="Arial" w:hAnsi="Arial" w:cs="Arial"/>
          <w:b/>
          <w:color w:val="0070C0"/>
          <w:u w:val="single"/>
        </w:rPr>
        <w:t>ACTIVITE 05</w:t>
      </w:r>
      <w:r w:rsidR="00886E2E" w:rsidRPr="00C5239D">
        <w:rPr>
          <w:rFonts w:ascii="Arial" w:hAnsi="Arial" w:cs="Arial"/>
          <w:b/>
          <w:color w:val="0070C0"/>
        </w:rPr>
        <w:t> : DEVELOPPEMENT DE SUPPORTS VISUELS : PLAQUES D’IDENTIFICATION, AFFICHES, AUTOCOLLANTS</w:t>
      </w:r>
    </w:p>
    <w:p w:rsidR="00F941F2" w:rsidRPr="00C5239D" w:rsidRDefault="00830EDD" w:rsidP="00C5239D">
      <w:pPr>
        <w:spacing w:after="0" w:line="276" w:lineRule="auto"/>
        <w:jc w:val="both"/>
        <w:rPr>
          <w:rFonts w:ascii="Arial" w:hAnsi="Arial" w:cs="Arial"/>
          <w:sz w:val="24"/>
          <w:szCs w:val="24"/>
        </w:rPr>
      </w:pPr>
      <w:r w:rsidRPr="00C5239D">
        <w:rPr>
          <w:rFonts w:ascii="Arial" w:hAnsi="Arial" w:cs="Arial"/>
          <w:sz w:val="24"/>
          <w:szCs w:val="24"/>
        </w:rPr>
        <w:t>Les plaques d’identification</w:t>
      </w:r>
      <w:r w:rsidR="002739AB" w:rsidRPr="00C5239D">
        <w:rPr>
          <w:rFonts w:ascii="Arial" w:hAnsi="Arial" w:cs="Arial"/>
          <w:sz w:val="24"/>
          <w:szCs w:val="24"/>
        </w:rPr>
        <w:t xml:space="preserve"> seront implanté</w:t>
      </w:r>
      <w:r w:rsidRPr="00C5239D">
        <w:rPr>
          <w:rFonts w:ascii="Arial" w:hAnsi="Arial" w:cs="Arial"/>
          <w:sz w:val="24"/>
          <w:szCs w:val="24"/>
        </w:rPr>
        <w:t>e</w:t>
      </w:r>
      <w:r w:rsidR="002739AB" w:rsidRPr="00C5239D">
        <w:rPr>
          <w:rFonts w:ascii="Arial" w:hAnsi="Arial" w:cs="Arial"/>
          <w:sz w:val="24"/>
          <w:szCs w:val="24"/>
        </w:rPr>
        <w:t>s</w:t>
      </w:r>
      <w:r w:rsidR="00F941F2" w:rsidRPr="00C5239D">
        <w:rPr>
          <w:rFonts w:ascii="Arial" w:hAnsi="Arial" w:cs="Arial"/>
          <w:sz w:val="24"/>
          <w:szCs w:val="24"/>
        </w:rPr>
        <w:t xml:space="preserve"> </w:t>
      </w:r>
      <w:r w:rsidR="002739AB" w:rsidRPr="00C5239D">
        <w:rPr>
          <w:rFonts w:ascii="Arial" w:hAnsi="Arial" w:cs="Arial"/>
          <w:sz w:val="24"/>
          <w:szCs w:val="24"/>
        </w:rPr>
        <w:t>pour identifier les</w:t>
      </w:r>
      <w:r w:rsidR="00F941F2" w:rsidRPr="00C5239D">
        <w:rPr>
          <w:rFonts w:ascii="Arial" w:hAnsi="Arial" w:cs="Arial"/>
          <w:sz w:val="24"/>
          <w:szCs w:val="24"/>
        </w:rPr>
        <w:t xml:space="preserve"> </w:t>
      </w:r>
      <w:r w:rsidR="002739AB" w:rsidRPr="00C5239D">
        <w:rPr>
          <w:rFonts w:ascii="Arial" w:hAnsi="Arial" w:cs="Arial"/>
          <w:sz w:val="24"/>
          <w:szCs w:val="24"/>
        </w:rPr>
        <w:t>infrastructures</w:t>
      </w:r>
      <w:r w:rsidR="00F941F2" w:rsidRPr="00C5239D">
        <w:rPr>
          <w:rFonts w:ascii="Arial" w:hAnsi="Arial" w:cs="Arial"/>
          <w:sz w:val="24"/>
          <w:szCs w:val="24"/>
        </w:rPr>
        <w:t xml:space="preserve"> </w:t>
      </w:r>
      <w:r w:rsidR="002739AB" w:rsidRPr="00C5239D">
        <w:rPr>
          <w:rFonts w:ascii="Arial" w:hAnsi="Arial" w:cs="Arial"/>
          <w:sz w:val="24"/>
          <w:szCs w:val="24"/>
        </w:rPr>
        <w:t>réalisé</w:t>
      </w:r>
      <w:r w:rsidR="006A63DF" w:rsidRPr="00C5239D">
        <w:rPr>
          <w:rFonts w:ascii="Arial" w:hAnsi="Arial" w:cs="Arial"/>
          <w:sz w:val="24"/>
          <w:szCs w:val="24"/>
        </w:rPr>
        <w:t>e</w:t>
      </w:r>
      <w:r w:rsidR="002739AB" w:rsidRPr="00C5239D">
        <w:rPr>
          <w:rFonts w:ascii="Arial" w:hAnsi="Arial" w:cs="Arial"/>
          <w:sz w:val="24"/>
          <w:szCs w:val="24"/>
        </w:rPr>
        <w:t xml:space="preserve">s </w:t>
      </w:r>
      <w:r w:rsidR="00F941F2" w:rsidRPr="00C5239D">
        <w:rPr>
          <w:rFonts w:ascii="Arial" w:hAnsi="Arial" w:cs="Arial"/>
          <w:sz w:val="24"/>
          <w:szCs w:val="24"/>
        </w:rPr>
        <w:t>(</w:t>
      </w:r>
      <w:r w:rsidR="002739AB" w:rsidRPr="00C5239D">
        <w:rPr>
          <w:rFonts w:ascii="Arial" w:hAnsi="Arial" w:cs="Arial"/>
          <w:sz w:val="24"/>
          <w:szCs w:val="24"/>
        </w:rPr>
        <w:t>pistes, postes de brigade forestière</w:t>
      </w:r>
      <w:r w:rsidR="00F941F2" w:rsidRPr="00C5239D">
        <w:rPr>
          <w:rFonts w:ascii="Arial" w:hAnsi="Arial" w:cs="Arial"/>
          <w:sz w:val="24"/>
          <w:szCs w:val="24"/>
        </w:rPr>
        <w:t>,</w:t>
      </w:r>
      <w:r w:rsidR="002739AB" w:rsidRPr="00C5239D">
        <w:rPr>
          <w:rFonts w:ascii="Arial" w:hAnsi="Arial" w:cs="Arial"/>
          <w:sz w:val="24"/>
          <w:szCs w:val="24"/>
        </w:rPr>
        <w:t xml:space="preserve"> retenues d’eau, forages, </w:t>
      </w:r>
      <w:r w:rsidRPr="00C5239D">
        <w:rPr>
          <w:rFonts w:ascii="Arial" w:hAnsi="Arial" w:cs="Arial"/>
          <w:sz w:val="24"/>
          <w:szCs w:val="24"/>
        </w:rPr>
        <w:t>aires de séchage</w:t>
      </w:r>
      <w:r w:rsidR="002739AB" w:rsidRPr="00C5239D">
        <w:rPr>
          <w:rFonts w:ascii="Arial" w:hAnsi="Arial" w:cs="Arial"/>
          <w:sz w:val="24"/>
          <w:szCs w:val="24"/>
        </w:rPr>
        <w:t xml:space="preserve"> </w:t>
      </w:r>
      <w:r w:rsidR="004F3356" w:rsidRPr="00C5239D">
        <w:rPr>
          <w:rFonts w:ascii="Arial" w:hAnsi="Arial" w:cs="Arial"/>
          <w:sz w:val="24"/>
          <w:szCs w:val="24"/>
        </w:rPr>
        <w:t>forêts communautaires</w:t>
      </w:r>
      <w:r w:rsidR="0006512F" w:rsidRPr="00C5239D">
        <w:rPr>
          <w:rFonts w:ascii="Arial" w:hAnsi="Arial" w:cs="Arial"/>
          <w:sz w:val="24"/>
          <w:szCs w:val="24"/>
        </w:rPr>
        <w:t xml:space="preserve"> ..</w:t>
      </w:r>
      <w:r w:rsidR="004F3356" w:rsidRPr="00C5239D">
        <w:rPr>
          <w:rFonts w:ascii="Arial" w:hAnsi="Arial" w:cs="Arial"/>
          <w:sz w:val="24"/>
          <w:szCs w:val="24"/>
        </w:rPr>
        <w:t>)</w:t>
      </w:r>
      <w:r w:rsidRPr="00C5239D">
        <w:rPr>
          <w:rFonts w:ascii="Arial" w:hAnsi="Arial" w:cs="Arial"/>
          <w:sz w:val="24"/>
          <w:szCs w:val="24"/>
        </w:rPr>
        <w:t xml:space="preserve"> et les affiche</w:t>
      </w:r>
      <w:r w:rsidR="004F3356" w:rsidRPr="00C5239D">
        <w:rPr>
          <w:rFonts w:ascii="Arial" w:hAnsi="Arial" w:cs="Arial"/>
          <w:sz w:val="24"/>
          <w:szCs w:val="24"/>
        </w:rPr>
        <w:t>s</w:t>
      </w:r>
      <w:r w:rsidRPr="00C5239D">
        <w:rPr>
          <w:rFonts w:ascii="Arial" w:hAnsi="Arial" w:cs="Arial"/>
          <w:sz w:val="24"/>
          <w:szCs w:val="24"/>
        </w:rPr>
        <w:t xml:space="preserve"> et autocollant</w:t>
      </w:r>
      <w:r w:rsidR="004F3356" w:rsidRPr="00C5239D">
        <w:rPr>
          <w:rFonts w:ascii="Arial" w:hAnsi="Arial" w:cs="Arial"/>
          <w:sz w:val="24"/>
          <w:szCs w:val="24"/>
        </w:rPr>
        <w:t>s</w:t>
      </w:r>
      <w:r w:rsidRPr="00C5239D">
        <w:rPr>
          <w:rFonts w:ascii="Arial" w:hAnsi="Arial" w:cs="Arial"/>
          <w:sz w:val="24"/>
          <w:szCs w:val="24"/>
        </w:rPr>
        <w:t xml:space="preserve"> affichés sur les équipements (</w:t>
      </w:r>
      <w:r w:rsidRPr="00C5239D">
        <w:rPr>
          <w:rFonts w:ascii="Arial" w:eastAsiaTheme="minorHAnsi" w:hAnsi="Arial" w:cs="Arial"/>
          <w:sz w:val="24"/>
          <w:szCs w:val="24"/>
        </w:rPr>
        <w:t xml:space="preserve">véhicules, </w:t>
      </w:r>
      <w:r w:rsidR="0006512F" w:rsidRPr="00C5239D">
        <w:rPr>
          <w:rFonts w:ascii="Arial" w:hAnsi="Arial" w:cs="Arial"/>
          <w:sz w:val="24"/>
          <w:szCs w:val="24"/>
        </w:rPr>
        <w:t xml:space="preserve">motopompes, </w:t>
      </w:r>
      <w:r w:rsidRPr="00C5239D">
        <w:rPr>
          <w:rFonts w:ascii="Arial" w:eastAsiaTheme="minorHAnsi" w:hAnsi="Arial" w:cs="Arial"/>
          <w:sz w:val="24"/>
          <w:szCs w:val="24"/>
        </w:rPr>
        <w:t>locaux du projet,</w:t>
      </w:r>
      <w:r w:rsidRPr="00C5239D">
        <w:rPr>
          <w:rFonts w:ascii="Arial" w:hAnsi="Arial" w:cs="Arial"/>
          <w:sz w:val="24"/>
          <w:szCs w:val="24"/>
        </w:rPr>
        <w:t xml:space="preserve"> ordinateur, </w:t>
      </w:r>
      <w:r w:rsidR="004F3356" w:rsidRPr="00C5239D">
        <w:rPr>
          <w:rFonts w:ascii="Arial" w:hAnsi="Arial" w:cs="Arial"/>
          <w:sz w:val="24"/>
          <w:szCs w:val="24"/>
        </w:rPr>
        <w:t xml:space="preserve">GPS, appareil photo, </w:t>
      </w:r>
      <w:r w:rsidRPr="00C5239D">
        <w:rPr>
          <w:rFonts w:ascii="Arial" w:hAnsi="Arial" w:cs="Arial"/>
          <w:sz w:val="24"/>
          <w:szCs w:val="24"/>
        </w:rPr>
        <w:t>Kits pour apic</w:t>
      </w:r>
      <w:r w:rsidR="0006512F" w:rsidRPr="00C5239D">
        <w:rPr>
          <w:rFonts w:ascii="Arial" w:hAnsi="Arial" w:cs="Arial"/>
          <w:sz w:val="24"/>
          <w:szCs w:val="24"/>
        </w:rPr>
        <w:t>ulture, rappeuses, concasseuses…</w:t>
      </w:r>
      <w:r w:rsidR="004F3356" w:rsidRPr="00C5239D">
        <w:rPr>
          <w:rFonts w:ascii="Arial" w:hAnsi="Arial" w:cs="Arial"/>
          <w:sz w:val="24"/>
          <w:szCs w:val="24"/>
        </w:rPr>
        <w:t>) l’usage de ces supports visuels permet de m</w:t>
      </w:r>
      <w:r w:rsidR="006A63DF" w:rsidRPr="00C5239D">
        <w:rPr>
          <w:rFonts w:ascii="Arial" w:hAnsi="Arial" w:cs="Arial"/>
          <w:sz w:val="24"/>
          <w:szCs w:val="24"/>
        </w:rPr>
        <w:t>ettre en exergue le rôle du</w:t>
      </w:r>
      <w:r w:rsidR="004F3356" w:rsidRPr="00C5239D">
        <w:rPr>
          <w:rFonts w:ascii="Arial" w:hAnsi="Arial" w:cs="Arial"/>
          <w:sz w:val="24"/>
          <w:szCs w:val="24"/>
        </w:rPr>
        <w:t xml:space="preserve"> </w:t>
      </w:r>
      <w:r w:rsidR="006A63DF" w:rsidRPr="00C5239D">
        <w:rPr>
          <w:rFonts w:ascii="Arial" w:hAnsi="Arial" w:cs="Arial"/>
          <w:sz w:val="24"/>
          <w:szCs w:val="24"/>
        </w:rPr>
        <w:t>partenaire financier</w:t>
      </w:r>
      <w:r w:rsidR="004F3356" w:rsidRPr="00C5239D">
        <w:rPr>
          <w:rFonts w:ascii="Arial" w:hAnsi="Arial" w:cs="Arial"/>
          <w:sz w:val="24"/>
          <w:szCs w:val="24"/>
        </w:rPr>
        <w:t xml:space="preserve"> </w:t>
      </w:r>
      <w:r w:rsidR="006A63DF" w:rsidRPr="00C5239D">
        <w:rPr>
          <w:rFonts w:ascii="Arial" w:hAnsi="Arial" w:cs="Arial"/>
          <w:sz w:val="24"/>
          <w:szCs w:val="24"/>
        </w:rPr>
        <w:t>(</w:t>
      </w:r>
      <w:r w:rsidR="004F3356" w:rsidRPr="00C5239D">
        <w:rPr>
          <w:rFonts w:ascii="Arial" w:hAnsi="Arial" w:cs="Arial"/>
          <w:sz w:val="24"/>
          <w:szCs w:val="24"/>
        </w:rPr>
        <w:t>l’UE</w:t>
      </w:r>
      <w:r w:rsidR="006A63DF" w:rsidRPr="00C5239D">
        <w:rPr>
          <w:rFonts w:ascii="Arial" w:hAnsi="Arial" w:cs="Arial"/>
          <w:sz w:val="24"/>
          <w:szCs w:val="24"/>
        </w:rPr>
        <w:t>)</w:t>
      </w:r>
      <w:r w:rsidR="004F3356" w:rsidRPr="00C5239D">
        <w:rPr>
          <w:rFonts w:ascii="Arial" w:hAnsi="Arial" w:cs="Arial"/>
          <w:sz w:val="24"/>
          <w:szCs w:val="24"/>
        </w:rPr>
        <w:t xml:space="preserve"> et d</w:t>
      </w:r>
      <w:r w:rsidR="0006512F" w:rsidRPr="00C5239D">
        <w:rPr>
          <w:rFonts w:ascii="Arial" w:hAnsi="Arial" w:cs="Arial"/>
          <w:sz w:val="24"/>
          <w:szCs w:val="24"/>
        </w:rPr>
        <w:t>u demandeur Odiae</w:t>
      </w:r>
      <w:r w:rsidR="004F3356" w:rsidRPr="00C5239D">
        <w:rPr>
          <w:rFonts w:ascii="Arial" w:hAnsi="Arial" w:cs="Arial"/>
          <w:sz w:val="24"/>
          <w:szCs w:val="24"/>
        </w:rPr>
        <w:t xml:space="preserve"> dans la réalisation et l’acquisition de ces infrastructures et équipement</w:t>
      </w:r>
      <w:r w:rsidR="0006512F" w:rsidRPr="00C5239D">
        <w:rPr>
          <w:rFonts w:ascii="Arial" w:hAnsi="Arial" w:cs="Arial"/>
          <w:sz w:val="24"/>
          <w:szCs w:val="24"/>
        </w:rPr>
        <w:t>s</w:t>
      </w:r>
      <w:r w:rsidR="004F3356" w:rsidRPr="00C5239D">
        <w:rPr>
          <w:rFonts w:ascii="Arial" w:hAnsi="Arial" w:cs="Arial"/>
          <w:sz w:val="24"/>
          <w:szCs w:val="24"/>
        </w:rPr>
        <w:t>.</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Objectif général</w:t>
      </w:r>
    </w:p>
    <w:p w:rsidR="00297341" w:rsidRPr="00C5239D" w:rsidRDefault="004F3356" w:rsidP="00C5239D">
      <w:pPr>
        <w:spacing w:after="0" w:line="276" w:lineRule="auto"/>
        <w:jc w:val="both"/>
        <w:rPr>
          <w:rFonts w:ascii="Arial" w:hAnsi="Arial" w:cs="Arial"/>
          <w:b/>
          <w:sz w:val="24"/>
          <w:szCs w:val="24"/>
        </w:rPr>
      </w:pPr>
      <w:r w:rsidRPr="00C5239D">
        <w:rPr>
          <w:rFonts w:ascii="Arial" w:hAnsi="Arial" w:cs="Arial"/>
          <w:sz w:val="24"/>
          <w:szCs w:val="24"/>
        </w:rPr>
        <w:t>Assurer la visibilité du projet à l’échelle locale, nationale et internationale</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Objectifs spécifiques</w:t>
      </w:r>
    </w:p>
    <w:p w:rsidR="00462546" w:rsidRPr="00C5239D" w:rsidRDefault="00462546" w:rsidP="00C5239D">
      <w:pPr>
        <w:numPr>
          <w:ilvl w:val="0"/>
          <w:numId w:val="19"/>
        </w:numPr>
        <w:autoSpaceDE w:val="0"/>
        <w:autoSpaceDN w:val="0"/>
        <w:adjustRightInd w:val="0"/>
        <w:spacing w:line="276" w:lineRule="auto"/>
        <w:contextualSpacing/>
        <w:jc w:val="both"/>
        <w:rPr>
          <w:rFonts w:ascii="Arial" w:hAnsi="Arial" w:cs="Arial"/>
          <w:sz w:val="24"/>
          <w:szCs w:val="24"/>
        </w:rPr>
      </w:pPr>
      <w:r w:rsidRPr="00C5239D">
        <w:rPr>
          <w:rFonts w:ascii="Arial" w:hAnsi="Arial" w:cs="Arial"/>
          <w:sz w:val="24"/>
          <w:szCs w:val="24"/>
        </w:rPr>
        <w:t>faire connaitre le</w:t>
      </w:r>
      <w:r w:rsidR="00D94C5D" w:rsidRPr="00C5239D">
        <w:rPr>
          <w:rFonts w:ascii="Arial" w:hAnsi="Arial" w:cs="Arial"/>
          <w:sz w:val="24"/>
          <w:szCs w:val="24"/>
        </w:rPr>
        <w:t>s réalisations</w:t>
      </w:r>
      <w:r w:rsidRPr="00C5239D">
        <w:rPr>
          <w:rFonts w:ascii="Arial" w:hAnsi="Arial" w:cs="Arial"/>
          <w:sz w:val="24"/>
          <w:szCs w:val="24"/>
        </w:rPr>
        <w:t xml:space="preserve"> </w:t>
      </w:r>
      <w:r w:rsidR="00D94C5D" w:rsidRPr="00C5239D">
        <w:rPr>
          <w:rFonts w:ascii="Arial" w:hAnsi="Arial" w:cs="Arial"/>
          <w:sz w:val="24"/>
          <w:szCs w:val="24"/>
        </w:rPr>
        <w:t xml:space="preserve">du </w:t>
      </w:r>
      <w:r w:rsidRPr="00C5239D">
        <w:rPr>
          <w:rFonts w:ascii="Arial" w:hAnsi="Arial" w:cs="Arial"/>
          <w:sz w:val="24"/>
          <w:szCs w:val="24"/>
        </w:rPr>
        <w:t>projet au public et assurer sa bonne visibilité ;</w:t>
      </w:r>
    </w:p>
    <w:p w:rsidR="00297341" w:rsidRPr="00C5239D" w:rsidRDefault="00462546" w:rsidP="00C5239D">
      <w:pPr>
        <w:numPr>
          <w:ilvl w:val="0"/>
          <w:numId w:val="19"/>
        </w:numPr>
        <w:autoSpaceDE w:val="0"/>
        <w:autoSpaceDN w:val="0"/>
        <w:adjustRightInd w:val="0"/>
        <w:spacing w:line="276" w:lineRule="auto"/>
        <w:contextualSpacing/>
        <w:jc w:val="both"/>
        <w:rPr>
          <w:rFonts w:ascii="Arial" w:hAnsi="Arial" w:cs="Arial"/>
          <w:sz w:val="24"/>
          <w:szCs w:val="24"/>
        </w:rPr>
      </w:pPr>
      <w:r w:rsidRPr="00C5239D">
        <w:rPr>
          <w:rFonts w:ascii="Arial" w:hAnsi="Arial" w:cs="Arial"/>
          <w:sz w:val="24"/>
          <w:szCs w:val="24"/>
        </w:rPr>
        <w:t xml:space="preserve">afficher le logo/drapeau de l’UE-AMCC+ sur </w:t>
      </w:r>
      <w:r w:rsidR="00D94C5D" w:rsidRPr="00C5239D">
        <w:rPr>
          <w:rFonts w:ascii="Arial" w:hAnsi="Arial" w:cs="Arial"/>
          <w:sz w:val="24"/>
          <w:szCs w:val="24"/>
        </w:rPr>
        <w:t>les infrastructures et équipements</w:t>
      </w:r>
      <w:r w:rsidRPr="00C5239D">
        <w:rPr>
          <w:rFonts w:ascii="Arial" w:hAnsi="Arial" w:cs="Arial"/>
          <w:sz w:val="24"/>
          <w:szCs w:val="24"/>
        </w:rPr>
        <w:t xml:space="preserve">; </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Visibilité</w:t>
      </w:r>
    </w:p>
    <w:p w:rsidR="00297341" w:rsidRPr="00C5239D" w:rsidRDefault="00D94C5D" w:rsidP="00C5239D">
      <w:pPr>
        <w:spacing w:after="0" w:line="276" w:lineRule="auto"/>
        <w:jc w:val="both"/>
        <w:rPr>
          <w:rFonts w:ascii="Arial" w:hAnsi="Arial" w:cs="Arial"/>
          <w:b/>
          <w:sz w:val="24"/>
          <w:szCs w:val="24"/>
        </w:rPr>
      </w:pPr>
      <w:r w:rsidRPr="00C5239D">
        <w:rPr>
          <w:rFonts w:ascii="Arial" w:eastAsiaTheme="minorHAnsi" w:hAnsi="Arial" w:cs="Arial"/>
          <w:sz w:val="24"/>
          <w:szCs w:val="24"/>
        </w:rPr>
        <w:t xml:space="preserve">Le logo/drapeau de l'UE/AMCC+ et l’inscription </w:t>
      </w:r>
      <w:r w:rsidR="0006512F" w:rsidRPr="00C5239D">
        <w:rPr>
          <w:rFonts w:ascii="Arial" w:eastAsiaTheme="minorHAnsi" w:hAnsi="Arial" w:cs="Arial"/>
          <w:sz w:val="24"/>
          <w:szCs w:val="24"/>
        </w:rPr>
        <w:t>« </w:t>
      </w:r>
      <w:r w:rsidRPr="00C5239D">
        <w:rPr>
          <w:rFonts w:ascii="Arial" w:eastAsiaTheme="minorHAnsi" w:hAnsi="Arial" w:cs="Arial"/>
          <w:i/>
          <w:sz w:val="24"/>
          <w:szCs w:val="24"/>
        </w:rPr>
        <w:t>projet financé par l’UE</w:t>
      </w:r>
      <w:r w:rsidR="0006512F" w:rsidRPr="00C5239D">
        <w:rPr>
          <w:rFonts w:ascii="Arial" w:eastAsiaTheme="minorHAnsi" w:hAnsi="Arial" w:cs="Arial"/>
          <w:sz w:val="24"/>
          <w:szCs w:val="24"/>
        </w:rPr>
        <w:t> »</w:t>
      </w:r>
      <w:r w:rsidRPr="00C5239D">
        <w:rPr>
          <w:rFonts w:ascii="Arial" w:eastAsiaTheme="minorHAnsi" w:hAnsi="Arial" w:cs="Arial"/>
          <w:sz w:val="24"/>
          <w:szCs w:val="24"/>
        </w:rPr>
        <w:t xml:space="preserve"> seront affichés et mis en évidence sur tous</w:t>
      </w:r>
      <w:r w:rsidR="0006512F" w:rsidRPr="00C5239D">
        <w:rPr>
          <w:rFonts w:ascii="Arial" w:eastAsiaTheme="minorHAnsi" w:hAnsi="Arial" w:cs="Arial"/>
          <w:sz w:val="24"/>
          <w:szCs w:val="24"/>
        </w:rPr>
        <w:t xml:space="preserve"> les supports visuels</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Période/durée</w:t>
      </w:r>
    </w:p>
    <w:p w:rsidR="00297341" w:rsidRPr="00C5239D" w:rsidRDefault="0075691B" w:rsidP="00C5239D">
      <w:pPr>
        <w:spacing w:after="0" w:line="276" w:lineRule="auto"/>
        <w:jc w:val="both"/>
        <w:rPr>
          <w:rFonts w:ascii="Arial" w:hAnsi="Arial" w:cs="Arial"/>
          <w:b/>
          <w:sz w:val="24"/>
          <w:szCs w:val="24"/>
        </w:rPr>
      </w:pPr>
      <w:r w:rsidRPr="00C5239D">
        <w:rPr>
          <w:rFonts w:ascii="Arial" w:hAnsi="Arial" w:cs="Arial"/>
          <w:sz w:val="24"/>
          <w:szCs w:val="24"/>
        </w:rPr>
        <w:t>Toute la durée opérationnelle du projet</w:t>
      </w:r>
      <w:r w:rsidR="0006512F" w:rsidRPr="00C5239D">
        <w:rPr>
          <w:rFonts w:ascii="Arial" w:hAnsi="Arial" w:cs="Arial"/>
          <w:sz w:val="24"/>
          <w:szCs w:val="24"/>
        </w:rPr>
        <w:t xml:space="preserve"> et au-delà.</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Indicateurs quantitatifs</w:t>
      </w:r>
    </w:p>
    <w:p w:rsidR="0006512F" w:rsidRPr="00C5239D" w:rsidRDefault="00D94C5D" w:rsidP="00C5239D">
      <w:pPr>
        <w:spacing w:after="0" w:line="276" w:lineRule="auto"/>
        <w:jc w:val="both"/>
        <w:rPr>
          <w:rFonts w:ascii="Arial" w:hAnsi="Arial" w:cs="Arial"/>
          <w:sz w:val="24"/>
          <w:szCs w:val="24"/>
        </w:rPr>
      </w:pPr>
      <w:r w:rsidRPr="00C5239D">
        <w:rPr>
          <w:rFonts w:ascii="Arial" w:hAnsi="Arial" w:cs="Arial"/>
          <w:sz w:val="24"/>
          <w:szCs w:val="24"/>
        </w:rPr>
        <w:t>Nombre de</w:t>
      </w:r>
      <w:r w:rsidR="0006512F" w:rsidRPr="00C5239D">
        <w:rPr>
          <w:rFonts w:ascii="Arial" w:hAnsi="Arial" w:cs="Arial"/>
          <w:sz w:val="24"/>
          <w:szCs w:val="24"/>
        </w:rPr>
        <w:t xml:space="preserve"> plaques implantés ;</w:t>
      </w:r>
    </w:p>
    <w:p w:rsidR="00297341" w:rsidRPr="00C5239D" w:rsidRDefault="0006512F" w:rsidP="00C5239D">
      <w:pPr>
        <w:spacing w:after="0" w:line="276" w:lineRule="auto"/>
        <w:jc w:val="both"/>
        <w:rPr>
          <w:rFonts w:ascii="Arial" w:hAnsi="Arial" w:cs="Arial"/>
          <w:b/>
          <w:sz w:val="24"/>
          <w:szCs w:val="24"/>
        </w:rPr>
      </w:pPr>
      <w:r w:rsidRPr="00C5239D">
        <w:rPr>
          <w:rFonts w:ascii="Arial" w:hAnsi="Arial" w:cs="Arial"/>
          <w:sz w:val="24"/>
          <w:szCs w:val="24"/>
        </w:rPr>
        <w:t xml:space="preserve">Nombre </w:t>
      </w:r>
      <w:r w:rsidR="0075691B" w:rsidRPr="00C5239D">
        <w:rPr>
          <w:rFonts w:ascii="Arial" w:hAnsi="Arial" w:cs="Arial"/>
          <w:sz w:val="24"/>
          <w:szCs w:val="24"/>
        </w:rPr>
        <w:t>d’affiches</w:t>
      </w:r>
      <w:r w:rsidRPr="00C5239D">
        <w:rPr>
          <w:rFonts w:ascii="Arial" w:hAnsi="Arial" w:cs="Arial"/>
          <w:sz w:val="24"/>
          <w:szCs w:val="24"/>
        </w:rPr>
        <w:t xml:space="preserve"> et autocollants</w:t>
      </w:r>
      <w:r w:rsidR="0075691B" w:rsidRPr="00C5239D">
        <w:rPr>
          <w:rFonts w:ascii="Arial" w:hAnsi="Arial" w:cs="Arial"/>
          <w:sz w:val="24"/>
          <w:szCs w:val="24"/>
        </w:rPr>
        <w:t xml:space="preserve"> posées</w:t>
      </w:r>
      <w:r w:rsidRPr="00C5239D">
        <w:rPr>
          <w:rFonts w:ascii="Arial" w:hAnsi="Arial" w:cs="Arial"/>
          <w:sz w:val="24"/>
          <w:szCs w:val="24"/>
        </w:rPr>
        <w:t>.</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Indicateurs qualitatifs</w:t>
      </w:r>
    </w:p>
    <w:p w:rsidR="00D94C5D" w:rsidRPr="00C5239D" w:rsidRDefault="00D94C5D" w:rsidP="00C5239D">
      <w:pPr>
        <w:pStyle w:val="Paragraphedeliste"/>
        <w:numPr>
          <w:ilvl w:val="0"/>
          <w:numId w:val="30"/>
        </w:numPr>
        <w:spacing w:after="0" w:line="276" w:lineRule="auto"/>
        <w:jc w:val="both"/>
        <w:rPr>
          <w:rFonts w:ascii="Arial" w:hAnsi="Arial" w:cs="Arial"/>
          <w:b/>
          <w:sz w:val="24"/>
          <w:szCs w:val="24"/>
        </w:rPr>
      </w:pPr>
      <w:r w:rsidRPr="00C5239D">
        <w:rPr>
          <w:rFonts w:ascii="Arial" w:eastAsiaTheme="minorHAnsi" w:hAnsi="Arial" w:cs="Arial"/>
          <w:sz w:val="24"/>
          <w:szCs w:val="24"/>
        </w:rPr>
        <w:t>Les différentes catégories sociales ayant visité les infrastructures</w:t>
      </w:r>
      <w:r w:rsidR="0006512F" w:rsidRPr="00C5239D">
        <w:rPr>
          <w:rFonts w:ascii="Arial" w:eastAsiaTheme="minorHAnsi" w:hAnsi="Arial" w:cs="Arial"/>
          <w:sz w:val="24"/>
          <w:szCs w:val="24"/>
        </w:rPr>
        <w:t> ;</w:t>
      </w:r>
    </w:p>
    <w:p w:rsidR="00297341" w:rsidRPr="00C5239D" w:rsidRDefault="006A63DF" w:rsidP="00C5239D">
      <w:pPr>
        <w:pStyle w:val="Paragraphedeliste"/>
        <w:numPr>
          <w:ilvl w:val="0"/>
          <w:numId w:val="30"/>
        </w:numPr>
        <w:spacing w:after="0" w:line="276" w:lineRule="auto"/>
        <w:jc w:val="both"/>
        <w:rPr>
          <w:rFonts w:ascii="Arial" w:hAnsi="Arial" w:cs="Arial"/>
          <w:b/>
          <w:sz w:val="24"/>
          <w:szCs w:val="24"/>
        </w:rPr>
      </w:pPr>
      <w:r w:rsidRPr="00C5239D">
        <w:rPr>
          <w:rFonts w:ascii="Arial" w:hAnsi="Arial" w:cs="Arial"/>
          <w:sz w:val="24"/>
          <w:szCs w:val="24"/>
        </w:rPr>
        <w:t>Les témoignages recueillis auprès des popula</w:t>
      </w:r>
      <w:r w:rsidR="0006512F" w:rsidRPr="00C5239D">
        <w:rPr>
          <w:rFonts w:ascii="Arial" w:hAnsi="Arial" w:cs="Arial"/>
          <w:sz w:val="24"/>
          <w:szCs w:val="24"/>
        </w:rPr>
        <w:t>tions et des différents acteurs.</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Ressources humaines</w:t>
      </w:r>
    </w:p>
    <w:p w:rsidR="00D94C5D" w:rsidRPr="00C5239D" w:rsidRDefault="00D94C5D" w:rsidP="00C5239D">
      <w:pPr>
        <w:numPr>
          <w:ilvl w:val="0"/>
          <w:numId w:val="31"/>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Le personnel du projet ;</w:t>
      </w:r>
    </w:p>
    <w:p w:rsidR="00D94C5D" w:rsidRPr="00C5239D" w:rsidRDefault="00D94C5D" w:rsidP="00C5239D">
      <w:pPr>
        <w:numPr>
          <w:ilvl w:val="0"/>
          <w:numId w:val="31"/>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Chargé de communication du PALCC</w:t>
      </w:r>
    </w:p>
    <w:p w:rsidR="00D94C5D" w:rsidRPr="00C5239D" w:rsidRDefault="00D94C5D" w:rsidP="00C5239D">
      <w:pPr>
        <w:numPr>
          <w:ilvl w:val="0"/>
          <w:numId w:val="31"/>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Animateur du site web du ME</w:t>
      </w:r>
      <w:r w:rsidR="006A63DF" w:rsidRPr="00C5239D">
        <w:rPr>
          <w:rFonts w:ascii="Arial" w:eastAsiaTheme="minorHAnsi" w:hAnsi="Arial" w:cs="Arial"/>
          <w:sz w:val="24"/>
          <w:szCs w:val="24"/>
        </w:rPr>
        <w:t>DDPN</w:t>
      </w:r>
    </w:p>
    <w:p w:rsidR="00297341" w:rsidRPr="00C5239D" w:rsidRDefault="00D94C5D" w:rsidP="00C5239D">
      <w:pPr>
        <w:numPr>
          <w:ilvl w:val="0"/>
          <w:numId w:val="31"/>
        </w:numPr>
        <w:autoSpaceDE w:val="0"/>
        <w:autoSpaceDN w:val="0"/>
        <w:adjustRightInd w:val="0"/>
        <w:spacing w:after="0" w:line="276" w:lineRule="auto"/>
        <w:jc w:val="both"/>
        <w:rPr>
          <w:rFonts w:ascii="Arial" w:eastAsiaTheme="minorHAnsi" w:hAnsi="Arial" w:cs="Arial"/>
          <w:sz w:val="24"/>
          <w:szCs w:val="24"/>
        </w:rPr>
      </w:pPr>
      <w:r w:rsidRPr="00C5239D">
        <w:rPr>
          <w:rFonts w:ascii="Arial" w:hAnsi="Arial" w:cs="Arial"/>
          <w:sz w:val="24"/>
          <w:szCs w:val="24"/>
        </w:rPr>
        <w:t>Designer/concepteur-infographe, peintre-dessinateur, entreprise d’impression.</w:t>
      </w:r>
    </w:p>
    <w:p w:rsidR="00A57AF7"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Ressources financières</w:t>
      </w:r>
    </w:p>
    <w:p w:rsidR="00CE1C3D" w:rsidRPr="00C5239D" w:rsidRDefault="004C1732" w:rsidP="00C5239D">
      <w:pPr>
        <w:spacing w:line="276" w:lineRule="auto"/>
        <w:rPr>
          <w:rFonts w:ascii="Arial" w:eastAsia="Times New Roman" w:hAnsi="Arial" w:cs="Arial"/>
          <w:color w:val="000000"/>
          <w:sz w:val="24"/>
          <w:szCs w:val="24"/>
          <w:lang w:eastAsia="fr-FR"/>
        </w:rPr>
      </w:pPr>
      <w:r w:rsidRPr="00C5239D">
        <w:rPr>
          <w:rFonts w:ascii="Arial" w:hAnsi="Arial" w:cs="Arial"/>
          <w:sz w:val="24"/>
          <w:szCs w:val="24"/>
        </w:rPr>
        <w:t>Le budget de cette activité est de</w:t>
      </w:r>
      <w:r w:rsidR="00110AB2" w:rsidRPr="00C5239D">
        <w:rPr>
          <w:rFonts w:ascii="Arial" w:hAnsi="Arial" w:cs="Arial"/>
          <w:sz w:val="24"/>
          <w:szCs w:val="24"/>
        </w:rPr>
        <w:t xml:space="preserve"> </w:t>
      </w:r>
      <w:r w:rsidR="00110AB2" w:rsidRPr="00C5239D">
        <w:rPr>
          <w:rFonts w:ascii="Arial" w:hAnsi="Arial" w:cs="Arial"/>
          <w:b/>
          <w:sz w:val="24"/>
          <w:szCs w:val="24"/>
        </w:rPr>
        <w:t>(</w:t>
      </w:r>
      <w:r w:rsidR="00110AB2" w:rsidRPr="00C5239D">
        <w:rPr>
          <w:rFonts w:ascii="Arial" w:eastAsiaTheme="minorHAnsi" w:hAnsi="Arial" w:cs="Arial"/>
          <w:b/>
          <w:bCs/>
          <w:sz w:val="24"/>
          <w:szCs w:val="24"/>
        </w:rPr>
        <w:t xml:space="preserve">€ </w:t>
      </w:r>
      <w:r w:rsidR="00110AB2" w:rsidRPr="00C5239D">
        <w:rPr>
          <w:rFonts w:ascii="Arial" w:eastAsia="Times New Roman" w:hAnsi="Arial" w:cs="Arial"/>
          <w:b/>
          <w:color w:val="000000"/>
          <w:sz w:val="24"/>
          <w:szCs w:val="24"/>
          <w:lang w:eastAsia="fr-FR"/>
        </w:rPr>
        <w:t>1581,66)</w:t>
      </w:r>
      <w:r w:rsidR="00110AB2" w:rsidRPr="00C5239D">
        <w:rPr>
          <w:rFonts w:ascii="Arial" w:eastAsia="Times New Roman" w:hAnsi="Arial" w:cs="Arial"/>
          <w:color w:val="000000"/>
          <w:sz w:val="24"/>
          <w:szCs w:val="24"/>
          <w:lang w:eastAsia="fr-FR"/>
        </w:rPr>
        <w:t xml:space="preserve"> soit</w:t>
      </w:r>
      <w:r w:rsidRPr="00C5239D">
        <w:rPr>
          <w:rFonts w:ascii="Arial" w:hAnsi="Arial" w:cs="Arial"/>
          <w:sz w:val="24"/>
          <w:szCs w:val="24"/>
        </w:rPr>
        <w:t xml:space="preserve"> </w:t>
      </w:r>
      <w:r w:rsidR="00C46824" w:rsidRPr="00C5239D">
        <w:rPr>
          <w:rFonts w:ascii="Arial" w:hAnsi="Arial" w:cs="Arial"/>
          <w:b/>
          <w:sz w:val="24"/>
          <w:szCs w:val="24"/>
        </w:rPr>
        <w:t>un million trente-sept mille cinq cent</w:t>
      </w:r>
      <w:r w:rsidRPr="00C5239D">
        <w:rPr>
          <w:rFonts w:ascii="Arial" w:hAnsi="Arial" w:cs="Arial"/>
          <w:b/>
          <w:sz w:val="24"/>
          <w:szCs w:val="24"/>
        </w:rPr>
        <w:t xml:space="preserve"> </w:t>
      </w:r>
      <w:r w:rsidR="00C46824" w:rsidRPr="00C5239D">
        <w:rPr>
          <w:rFonts w:ascii="Arial" w:hAnsi="Arial" w:cs="Arial"/>
          <w:b/>
          <w:sz w:val="24"/>
          <w:szCs w:val="24"/>
        </w:rPr>
        <w:t>(1 037 5</w:t>
      </w:r>
      <w:r w:rsidRPr="00C5239D">
        <w:rPr>
          <w:rFonts w:ascii="Arial" w:hAnsi="Arial" w:cs="Arial"/>
          <w:b/>
          <w:sz w:val="24"/>
          <w:szCs w:val="24"/>
        </w:rPr>
        <w:t>00) FCFA</w:t>
      </w:r>
    </w:p>
    <w:p w:rsidR="00110AB2" w:rsidRPr="00C5239D" w:rsidRDefault="00110AB2" w:rsidP="00C5239D">
      <w:pPr>
        <w:spacing w:line="276" w:lineRule="auto"/>
        <w:rPr>
          <w:rFonts w:ascii="Arial" w:eastAsia="Times New Roman" w:hAnsi="Arial" w:cs="Arial"/>
          <w:color w:val="000000"/>
          <w:sz w:val="24"/>
          <w:szCs w:val="24"/>
          <w:lang w:eastAsia="fr-FR"/>
        </w:rPr>
      </w:pPr>
    </w:p>
    <w:p w:rsidR="00110AB2" w:rsidRPr="00C5239D" w:rsidRDefault="00110AB2" w:rsidP="00C5239D">
      <w:pPr>
        <w:spacing w:line="276" w:lineRule="auto"/>
        <w:rPr>
          <w:rFonts w:ascii="Arial" w:eastAsia="Times New Roman" w:hAnsi="Arial" w:cs="Arial"/>
          <w:color w:val="000000"/>
          <w:sz w:val="24"/>
          <w:szCs w:val="24"/>
          <w:lang w:eastAsia="fr-FR"/>
        </w:rPr>
      </w:pPr>
    </w:p>
    <w:p w:rsidR="00D63AAE" w:rsidRPr="00C5239D" w:rsidRDefault="00D63AAE" w:rsidP="00C5239D">
      <w:pPr>
        <w:pStyle w:val="Default"/>
        <w:spacing w:line="276" w:lineRule="auto"/>
        <w:rPr>
          <w:rFonts w:ascii="Arial" w:hAnsi="Arial" w:cs="Arial"/>
        </w:rPr>
        <w:sectPr w:rsidR="00D63AAE" w:rsidRPr="00C5239D" w:rsidSect="006B4BBC">
          <w:pgSz w:w="11906" w:h="16838"/>
          <w:pgMar w:top="1417" w:right="1417" w:bottom="1417" w:left="1417" w:header="708" w:footer="708" w:gutter="0"/>
          <w:cols w:space="708"/>
          <w:docGrid w:linePitch="360"/>
        </w:sectPr>
      </w:pPr>
    </w:p>
    <w:p w:rsidR="001F1327" w:rsidRPr="00C5239D" w:rsidRDefault="003D2EC9" w:rsidP="00C5239D">
      <w:pPr>
        <w:spacing w:line="276" w:lineRule="auto"/>
        <w:jc w:val="both"/>
        <w:rPr>
          <w:rFonts w:ascii="Arial" w:eastAsiaTheme="minorHAnsi" w:hAnsi="Arial" w:cs="Arial"/>
          <w:b/>
          <w:color w:val="0070C0"/>
          <w:sz w:val="24"/>
          <w:szCs w:val="24"/>
        </w:rPr>
      </w:pPr>
      <w:r>
        <w:rPr>
          <w:rFonts w:ascii="Arial" w:eastAsiaTheme="minorHAnsi" w:hAnsi="Arial" w:cs="Arial"/>
          <w:b/>
          <w:color w:val="0070C0"/>
          <w:sz w:val="24"/>
          <w:szCs w:val="24"/>
          <w:u w:val="single"/>
        </w:rPr>
        <w:t>ACTIVITE 06</w:t>
      </w:r>
      <w:r w:rsidR="00886E2E" w:rsidRPr="00C5239D">
        <w:rPr>
          <w:rFonts w:ascii="Arial" w:eastAsiaTheme="minorHAnsi" w:hAnsi="Arial" w:cs="Arial"/>
          <w:b/>
          <w:color w:val="0070C0"/>
          <w:sz w:val="24"/>
          <w:szCs w:val="24"/>
        </w:rPr>
        <w:t>: CONFECTION ET IMPRESSION DES GADGETS</w:t>
      </w:r>
    </w:p>
    <w:p w:rsidR="00577DB7" w:rsidRPr="00C5239D" w:rsidRDefault="00F941F2" w:rsidP="00C5239D">
      <w:pPr>
        <w:spacing w:after="0" w:line="276" w:lineRule="auto"/>
        <w:jc w:val="both"/>
        <w:rPr>
          <w:rFonts w:ascii="Arial" w:eastAsiaTheme="minorHAnsi" w:hAnsi="Arial" w:cs="Arial"/>
          <w:b/>
          <w:sz w:val="24"/>
          <w:szCs w:val="24"/>
        </w:rPr>
      </w:pPr>
      <w:r w:rsidRPr="00C5239D">
        <w:rPr>
          <w:rFonts w:ascii="Arial" w:hAnsi="Arial" w:cs="Arial"/>
          <w:sz w:val="24"/>
          <w:szCs w:val="24"/>
        </w:rPr>
        <w:t>Lors</w:t>
      </w:r>
      <w:r w:rsidR="00713AB9" w:rsidRPr="00C5239D">
        <w:rPr>
          <w:rFonts w:ascii="Arial" w:hAnsi="Arial" w:cs="Arial"/>
          <w:sz w:val="24"/>
          <w:szCs w:val="24"/>
        </w:rPr>
        <w:t xml:space="preserve"> de la réalisation des différentes activités (rencontres de sensibilisation, Ateliers, réunions</w:t>
      </w:r>
      <w:r w:rsidR="0006512F" w:rsidRPr="00C5239D">
        <w:rPr>
          <w:rFonts w:ascii="Arial" w:hAnsi="Arial" w:cs="Arial"/>
          <w:sz w:val="24"/>
          <w:szCs w:val="24"/>
        </w:rPr>
        <w:t>…</w:t>
      </w:r>
      <w:r w:rsidR="00713AB9" w:rsidRPr="00C5239D">
        <w:rPr>
          <w:rFonts w:ascii="Arial" w:hAnsi="Arial" w:cs="Arial"/>
          <w:sz w:val="24"/>
          <w:szCs w:val="24"/>
        </w:rPr>
        <w:t>) l’usage de banderoles</w:t>
      </w:r>
      <w:r w:rsidR="00D63AAE" w:rsidRPr="00C5239D">
        <w:rPr>
          <w:rFonts w:ascii="Arial" w:hAnsi="Arial" w:cs="Arial"/>
          <w:sz w:val="24"/>
          <w:szCs w:val="24"/>
        </w:rPr>
        <w:t xml:space="preserve">, de posters, le port de t-shirts et de casquettes par le public </w:t>
      </w:r>
      <w:r w:rsidR="0006512F" w:rsidRPr="00C5239D">
        <w:rPr>
          <w:rFonts w:ascii="Arial" w:hAnsi="Arial" w:cs="Arial"/>
          <w:sz w:val="24"/>
          <w:szCs w:val="24"/>
        </w:rPr>
        <w:t>sont de</w:t>
      </w:r>
      <w:r w:rsidR="00D63AAE" w:rsidRPr="00C5239D">
        <w:rPr>
          <w:rFonts w:ascii="Arial" w:hAnsi="Arial" w:cs="Arial"/>
          <w:sz w:val="24"/>
          <w:szCs w:val="24"/>
        </w:rPr>
        <w:t xml:space="preserve"> bon</w:t>
      </w:r>
      <w:r w:rsidR="0006512F" w:rsidRPr="00C5239D">
        <w:rPr>
          <w:rFonts w:ascii="Arial" w:hAnsi="Arial" w:cs="Arial"/>
          <w:sz w:val="24"/>
          <w:szCs w:val="24"/>
        </w:rPr>
        <w:t>s</w:t>
      </w:r>
      <w:r w:rsidR="00D63AAE" w:rsidRPr="00C5239D">
        <w:rPr>
          <w:rFonts w:ascii="Arial" w:hAnsi="Arial" w:cs="Arial"/>
          <w:sz w:val="24"/>
          <w:szCs w:val="24"/>
        </w:rPr>
        <w:t xml:space="preserve"> outil</w:t>
      </w:r>
      <w:r w:rsidR="0006512F" w:rsidRPr="00C5239D">
        <w:rPr>
          <w:rFonts w:ascii="Arial" w:hAnsi="Arial" w:cs="Arial"/>
          <w:sz w:val="24"/>
          <w:szCs w:val="24"/>
        </w:rPr>
        <w:t>s</w:t>
      </w:r>
      <w:r w:rsidR="00D63AAE" w:rsidRPr="00C5239D">
        <w:rPr>
          <w:rFonts w:ascii="Arial" w:hAnsi="Arial" w:cs="Arial"/>
          <w:sz w:val="24"/>
          <w:szCs w:val="24"/>
        </w:rPr>
        <w:t xml:space="preserve"> pour une meilleure visibilité du </w:t>
      </w:r>
      <w:r w:rsidR="00713AB9" w:rsidRPr="00C5239D">
        <w:rPr>
          <w:rFonts w:ascii="Arial" w:hAnsi="Arial" w:cs="Arial"/>
          <w:sz w:val="24"/>
          <w:szCs w:val="24"/>
        </w:rPr>
        <w:t>projet</w:t>
      </w:r>
      <w:r w:rsidR="00D63AAE" w:rsidRPr="00C5239D">
        <w:rPr>
          <w:rFonts w:ascii="Arial" w:hAnsi="Arial" w:cs="Arial"/>
          <w:sz w:val="24"/>
          <w:szCs w:val="24"/>
        </w:rPr>
        <w:t xml:space="preserve"> et de l’UE.</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Objectif général</w:t>
      </w:r>
    </w:p>
    <w:p w:rsidR="00713AB9" w:rsidRPr="00C5239D" w:rsidRDefault="00713AB9" w:rsidP="00C5239D">
      <w:pPr>
        <w:spacing w:after="0" w:line="276" w:lineRule="auto"/>
        <w:jc w:val="both"/>
        <w:rPr>
          <w:rFonts w:ascii="Arial" w:hAnsi="Arial" w:cs="Arial"/>
          <w:b/>
          <w:sz w:val="24"/>
          <w:szCs w:val="24"/>
        </w:rPr>
      </w:pPr>
      <w:r w:rsidRPr="00C5239D">
        <w:rPr>
          <w:rFonts w:ascii="Arial" w:hAnsi="Arial" w:cs="Arial"/>
          <w:sz w:val="24"/>
          <w:szCs w:val="24"/>
        </w:rPr>
        <w:t>Assurer la visibilité du projet à l’échelle locale, nationale et internationale</w:t>
      </w:r>
    </w:p>
    <w:p w:rsidR="00297341" w:rsidRPr="00C5239D" w:rsidRDefault="00297341" w:rsidP="00C5239D">
      <w:pPr>
        <w:spacing w:before="24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Objectifs spécifiques</w:t>
      </w:r>
    </w:p>
    <w:p w:rsidR="00D63AAE" w:rsidRPr="00C5239D" w:rsidRDefault="00F30456" w:rsidP="00C5239D">
      <w:pPr>
        <w:numPr>
          <w:ilvl w:val="0"/>
          <w:numId w:val="19"/>
        </w:numPr>
        <w:autoSpaceDE w:val="0"/>
        <w:autoSpaceDN w:val="0"/>
        <w:adjustRightInd w:val="0"/>
        <w:spacing w:line="276" w:lineRule="auto"/>
        <w:contextualSpacing/>
        <w:jc w:val="both"/>
        <w:rPr>
          <w:rFonts w:ascii="Arial" w:hAnsi="Arial" w:cs="Arial"/>
          <w:sz w:val="24"/>
          <w:szCs w:val="24"/>
        </w:rPr>
      </w:pPr>
      <w:r w:rsidRPr="00C5239D">
        <w:rPr>
          <w:rFonts w:ascii="Arial" w:hAnsi="Arial" w:cs="Arial"/>
          <w:sz w:val="24"/>
          <w:szCs w:val="24"/>
        </w:rPr>
        <w:t>faire connaitre le projet au</w:t>
      </w:r>
      <w:r w:rsidR="00D63AAE" w:rsidRPr="00C5239D">
        <w:rPr>
          <w:rFonts w:ascii="Arial" w:hAnsi="Arial" w:cs="Arial"/>
          <w:sz w:val="24"/>
          <w:szCs w:val="24"/>
        </w:rPr>
        <w:t xml:space="preserve"> public et assurer sa bonne visibilité ;</w:t>
      </w:r>
    </w:p>
    <w:p w:rsidR="00F30456" w:rsidRPr="00C5239D" w:rsidRDefault="00D63AAE" w:rsidP="00C5239D">
      <w:pPr>
        <w:numPr>
          <w:ilvl w:val="0"/>
          <w:numId w:val="19"/>
        </w:numPr>
        <w:autoSpaceDE w:val="0"/>
        <w:autoSpaceDN w:val="0"/>
        <w:adjustRightInd w:val="0"/>
        <w:spacing w:line="276" w:lineRule="auto"/>
        <w:contextualSpacing/>
        <w:jc w:val="both"/>
        <w:rPr>
          <w:rFonts w:ascii="Arial" w:hAnsi="Arial" w:cs="Arial"/>
          <w:sz w:val="24"/>
          <w:szCs w:val="24"/>
        </w:rPr>
      </w:pPr>
      <w:r w:rsidRPr="00C5239D">
        <w:rPr>
          <w:rFonts w:ascii="Arial" w:hAnsi="Arial" w:cs="Arial"/>
          <w:sz w:val="24"/>
          <w:szCs w:val="24"/>
        </w:rPr>
        <w:t>afficher le logo/drapeau de l’UE</w:t>
      </w:r>
      <w:r w:rsidR="00F30456" w:rsidRPr="00C5239D">
        <w:rPr>
          <w:rFonts w:ascii="Arial" w:hAnsi="Arial" w:cs="Arial"/>
          <w:sz w:val="24"/>
          <w:szCs w:val="24"/>
        </w:rPr>
        <w:t>-AMCC+</w:t>
      </w:r>
      <w:r w:rsidR="0006512F" w:rsidRPr="00C5239D">
        <w:rPr>
          <w:rFonts w:ascii="Arial" w:hAnsi="Arial" w:cs="Arial"/>
          <w:sz w:val="24"/>
          <w:szCs w:val="24"/>
        </w:rPr>
        <w:t xml:space="preserve"> les banderoles, posters, t-shirts et casquettes</w:t>
      </w:r>
      <w:r w:rsidRPr="00C5239D">
        <w:rPr>
          <w:rFonts w:ascii="Arial" w:hAnsi="Arial" w:cs="Arial"/>
          <w:sz w:val="24"/>
          <w:szCs w:val="24"/>
        </w:rPr>
        <w:t> ;</w:t>
      </w:r>
      <w:r w:rsidR="00F30456" w:rsidRPr="00C5239D">
        <w:rPr>
          <w:rFonts w:ascii="Arial" w:hAnsi="Arial" w:cs="Arial"/>
          <w:sz w:val="24"/>
          <w:szCs w:val="24"/>
        </w:rPr>
        <w:t xml:space="preserve"> </w:t>
      </w:r>
    </w:p>
    <w:p w:rsidR="00297341" w:rsidRPr="00C5239D" w:rsidRDefault="00D63AAE" w:rsidP="00C5239D">
      <w:pPr>
        <w:numPr>
          <w:ilvl w:val="0"/>
          <w:numId w:val="19"/>
        </w:numPr>
        <w:autoSpaceDE w:val="0"/>
        <w:autoSpaceDN w:val="0"/>
        <w:adjustRightInd w:val="0"/>
        <w:spacing w:line="276" w:lineRule="auto"/>
        <w:contextualSpacing/>
        <w:jc w:val="both"/>
        <w:rPr>
          <w:rFonts w:ascii="Arial" w:hAnsi="Arial" w:cs="Arial"/>
          <w:sz w:val="24"/>
          <w:szCs w:val="24"/>
        </w:rPr>
      </w:pPr>
      <w:r w:rsidRPr="00C5239D">
        <w:rPr>
          <w:rFonts w:ascii="Arial" w:hAnsi="Arial" w:cs="Arial"/>
          <w:sz w:val="24"/>
          <w:szCs w:val="24"/>
        </w:rPr>
        <w:t>Renf</w:t>
      </w:r>
      <w:r w:rsidR="00F30456" w:rsidRPr="00C5239D">
        <w:rPr>
          <w:rFonts w:ascii="Arial" w:hAnsi="Arial" w:cs="Arial"/>
          <w:sz w:val="24"/>
          <w:szCs w:val="24"/>
        </w:rPr>
        <w:t>orcer la visibilité du projet</w:t>
      </w:r>
      <w:r w:rsidRPr="00C5239D">
        <w:rPr>
          <w:rFonts w:ascii="Arial" w:hAnsi="Arial" w:cs="Arial"/>
          <w:sz w:val="24"/>
          <w:szCs w:val="24"/>
        </w:rPr>
        <w:t xml:space="preserve"> à travers les sensibilisations.</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Visibilité</w:t>
      </w:r>
    </w:p>
    <w:p w:rsidR="009C7B89" w:rsidRPr="00C5239D" w:rsidRDefault="009C7B89" w:rsidP="00C5239D">
      <w:pPr>
        <w:spacing w:before="240" w:after="0" w:line="276" w:lineRule="auto"/>
        <w:jc w:val="both"/>
        <w:rPr>
          <w:rFonts w:ascii="Arial" w:eastAsiaTheme="minorHAnsi" w:hAnsi="Arial" w:cs="Arial"/>
          <w:sz w:val="24"/>
          <w:szCs w:val="24"/>
        </w:rPr>
      </w:pPr>
      <w:r w:rsidRPr="00C5239D">
        <w:rPr>
          <w:rFonts w:ascii="Arial" w:eastAsiaTheme="minorHAnsi" w:hAnsi="Arial" w:cs="Arial"/>
          <w:sz w:val="24"/>
          <w:szCs w:val="24"/>
        </w:rPr>
        <w:t xml:space="preserve">Le logo/drapeau de l'UE/AMCC+ et l’inscription projet financé par l’UE seront affichés et mis en évidence sur les </w:t>
      </w:r>
      <w:r w:rsidRPr="00C5239D">
        <w:rPr>
          <w:rFonts w:ascii="Arial" w:hAnsi="Arial" w:cs="Arial"/>
          <w:sz w:val="24"/>
          <w:szCs w:val="24"/>
        </w:rPr>
        <w:t>t-shirts et de casquettes</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Période/durée</w:t>
      </w:r>
    </w:p>
    <w:p w:rsidR="00297341" w:rsidRPr="00C5239D" w:rsidRDefault="0075691B" w:rsidP="00C5239D">
      <w:pPr>
        <w:spacing w:after="0" w:line="276" w:lineRule="auto"/>
        <w:jc w:val="both"/>
        <w:rPr>
          <w:rFonts w:ascii="Arial" w:hAnsi="Arial" w:cs="Arial"/>
          <w:b/>
          <w:sz w:val="24"/>
          <w:szCs w:val="24"/>
        </w:rPr>
      </w:pPr>
      <w:r w:rsidRPr="00C5239D">
        <w:rPr>
          <w:rFonts w:ascii="Arial" w:hAnsi="Arial" w:cs="Arial"/>
          <w:sz w:val="24"/>
          <w:szCs w:val="24"/>
        </w:rPr>
        <w:t>Toute la durée opérationnelle du projet</w:t>
      </w:r>
      <w:r w:rsidR="00AF5C83" w:rsidRPr="00C5239D">
        <w:rPr>
          <w:rFonts w:ascii="Arial" w:hAnsi="Arial" w:cs="Arial"/>
          <w:sz w:val="24"/>
          <w:szCs w:val="24"/>
        </w:rPr>
        <w:t xml:space="preserve"> et au-delà</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Indicateurs quantitatifs</w:t>
      </w:r>
    </w:p>
    <w:p w:rsidR="00297341" w:rsidRPr="00C5239D" w:rsidRDefault="00D63AAE" w:rsidP="00C5239D">
      <w:pPr>
        <w:spacing w:after="0" w:line="276" w:lineRule="auto"/>
        <w:jc w:val="both"/>
        <w:rPr>
          <w:rFonts w:ascii="Arial" w:hAnsi="Arial" w:cs="Arial"/>
          <w:b/>
          <w:sz w:val="24"/>
          <w:szCs w:val="24"/>
        </w:rPr>
      </w:pPr>
      <w:r w:rsidRPr="00C5239D">
        <w:rPr>
          <w:rFonts w:ascii="Arial" w:hAnsi="Arial" w:cs="Arial"/>
          <w:sz w:val="24"/>
          <w:szCs w:val="24"/>
        </w:rPr>
        <w:t xml:space="preserve">Nombre de banderoles, </w:t>
      </w:r>
      <w:r w:rsidR="00F30456" w:rsidRPr="00C5239D">
        <w:rPr>
          <w:rFonts w:ascii="Arial" w:hAnsi="Arial" w:cs="Arial"/>
          <w:sz w:val="24"/>
          <w:szCs w:val="24"/>
        </w:rPr>
        <w:t xml:space="preserve">affiches, autocollants, </w:t>
      </w:r>
      <w:r w:rsidRPr="00C5239D">
        <w:rPr>
          <w:rFonts w:ascii="Arial" w:hAnsi="Arial" w:cs="Arial"/>
          <w:sz w:val="24"/>
          <w:szCs w:val="24"/>
        </w:rPr>
        <w:t>T-shirts, casquettes et autres gadgets confectionnés et imprimés.</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Indicateurs qualitatifs</w:t>
      </w:r>
    </w:p>
    <w:p w:rsidR="00297341" w:rsidRPr="00C5239D" w:rsidRDefault="00F22727" w:rsidP="00C5239D">
      <w:pPr>
        <w:pStyle w:val="Paragraphedeliste"/>
        <w:numPr>
          <w:ilvl w:val="0"/>
          <w:numId w:val="30"/>
        </w:numPr>
        <w:spacing w:after="0" w:line="276" w:lineRule="auto"/>
        <w:jc w:val="both"/>
        <w:rPr>
          <w:rFonts w:ascii="Arial" w:hAnsi="Arial" w:cs="Arial"/>
          <w:b/>
          <w:sz w:val="24"/>
          <w:szCs w:val="24"/>
        </w:rPr>
      </w:pPr>
      <w:r w:rsidRPr="00C5239D">
        <w:rPr>
          <w:rFonts w:ascii="Arial" w:eastAsiaTheme="minorHAnsi" w:hAnsi="Arial" w:cs="Arial"/>
          <w:sz w:val="24"/>
          <w:szCs w:val="24"/>
        </w:rPr>
        <w:t>Les différentes catégories sociales ayant utilisé les gadgets</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Ressources humaines</w:t>
      </w:r>
    </w:p>
    <w:p w:rsidR="00F22727" w:rsidRPr="00C5239D" w:rsidRDefault="00F22727" w:rsidP="00C5239D">
      <w:pPr>
        <w:numPr>
          <w:ilvl w:val="0"/>
          <w:numId w:val="31"/>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Le personnel du projet ;</w:t>
      </w:r>
    </w:p>
    <w:p w:rsidR="00F22727" w:rsidRPr="00C5239D" w:rsidRDefault="00F22727" w:rsidP="00C5239D">
      <w:pPr>
        <w:numPr>
          <w:ilvl w:val="0"/>
          <w:numId w:val="31"/>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Chargé de communication du PALCC</w:t>
      </w:r>
    </w:p>
    <w:p w:rsidR="00F22727" w:rsidRPr="00C5239D" w:rsidRDefault="009C7B89" w:rsidP="00C5239D">
      <w:pPr>
        <w:numPr>
          <w:ilvl w:val="0"/>
          <w:numId w:val="31"/>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Animateur du site web du MEDDPN</w:t>
      </w:r>
    </w:p>
    <w:p w:rsidR="00F22727" w:rsidRPr="00C5239D" w:rsidRDefault="00F22727" w:rsidP="00C5239D">
      <w:pPr>
        <w:numPr>
          <w:ilvl w:val="0"/>
          <w:numId w:val="31"/>
        </w:numPr>
        <w:autoSpaceDE w:val="0"/>
        <w:autoSpaceDN w:val="0"/>
        <w:adjustRightInd w:val="0"/>
        <w:spacing w:after="0" w:line="276" w:lineRule="auto"/>
        <w:jc w:val="both"/>
        <w:rPr>
          <w:rFonts w:ascii="Arial" w:eastAsiaTheme="minorHAnsi" w:hAnsi="Arial" w:cs="Arial"/>
          <w:sz w:val="24"/>
          <w:szCs w:val="24"/>
        </w:rPr>
      </w:pPr>
      <w:r w:rsidRPr="00C5239D">
        <w:rPr>
          <w:rFonts w:ascii="Arial" w:hAnsi="Arial" w:cs="Arial"/>
          <w:sz w:val="24"/>
          <w:szCs w:val="24"/>
        </w:rPr>
        <w:t>Designer/concepteur-infographe, entreprise d’impression</w:t>
      </w:r>
    </w:p>
    <w:p w:rsidR="009C2CB6"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Ressources financières</w:t>
      </w:r>
    </w:p>
    <w:p w:rsidR="00D63AAE" w:rsidRPr="00C5239D" w:rsidRDefault="00D63AAE" w:rsidP="00C5239D">
      <w:pPr>
        <w:spacing w:line="276" w:lineRule="auto"/>
        <w:jc w:val="both"/>
        <w:rPr>
          <w:rFonts w:ascii="Arial" w:hAnsi="Arial" w:cs="Arial"/>
          <w:sz w:val="24"/>
          <w:szCs w:val="24"/>
        </w:rPr>
      </w:pPr>
      <w:r w:rsidRPr="00C5239D">
        <w:rPr>
          <w:rFonts w:ascii="Arial" w:hAnsi="Arial" w:cs="Arial"/>
          <w:sz w:val="24"/>
          <w:szCs w:val="24"/>
        </w:rPr>
        <w:t>Le budge</w:t>
      </w:r>
      <w:r w:rsidR="00F22727" w:rsidRPr="00C5239D">
        <w:rPr>
          <w:rFonts w:ascii="Arial" w:hAnsi="Arial" w:cs="Arial"/>
          <w:sz w:val="24"/>
          <w:szCs w:val="24"/>
        </w:rPr>
        <w:t>t d</w:t>
      </w:r>
      <w:r w:rsidR="00C46824" w:rsidRPr="00C5239D">
        <w:rPr>
          <w:rFonts w:ascii="Arial" w:hAnsi="Arial" w:cs="Arial"/>
          <w:sz w:val="24"/>
          <w:szCs w:val="24"/>
        </w:rPr>
        <w:t>e cette activité est de</w:t>
      </w:r>
      <w:r w:rsidR="00CF56ED" w:rsidRPr="00C5239D">
        <w:rPr>
          <w:rFonts w:ascii="Arial" w:hAnsi="Arial" w:cs="Arial"/>
          <w:sz w:val="24"/>
          <w:szCs w:val="24"/>
        </w:rPr>
        <w:t xml:space="preserve"> </w:t>
      </w:r>
      <w:r w:rsidR="00CF56ED" w:rsidRPr="00C5239D">
        <w:rPr>
          <w:rFonts w:ascii="Arial" w:hAnsi="Arial" w:cs="Arial"/>
          <w:b/>
          <w:sz w:val="24"/>
          <w:szCs w:val="24"/>
        </w:rPr>
        <w:t>(</w:t>
      </w:r>
      <w:r w:rsidR="00CF56ED" w:rsidRPr="00C5239D">
        <w:rPr>
          <w:rFonts w:ascii="Arial" w:eastAsiaTheme="minorHAnsi" w:hAnsi="Arial" w:cs="Arial"/>
          <w:b/>
          <w:bCs/>
          <w:sz w:val="24"/>
          <w:szCs w:val="24"/>
        </w:rPr>
        <w:t xml:space="preserve">€ </w:t>
      </w:r>
      <w:r w:rsidR="00CF56ED" w:rsidRPr="00C5239D">
        <w:rPr>
          <w:rFonts w:ascii="Arial" w:eastAsia="Times New Roman" w:hAnsi="Arial" w:cs="Arial"/>
          <w:b/>
          <w:color w:val="000000"/>
          <w:sz w:val="24"/>
          <w:szCs w:val="24"/>
          <w:lang w:eastAsia="fr-FR"/>
        </w:rPr>
        <w:t>2667,8578</w:t>
      </w:r>
      <w:r w:rsidR="00CF56ED" w:rsidRPr="00C5239D">
        <w:rPr>
          <w:rFonts w:ascii="Arial" w:hAnsi="Arial" w:cs="Arial"/>
          <w:b/>
          <w:sz w:val="24"/>
          <w:szCs w:val="24"/>
        </w:rPr>
        <w:t>)</w:t>
      </w:r>
      <w:r w:rsidR="00CF56ED" w:rsidRPr="00C5239D">
        <w:rPr>
          <w:rFonts w:ascii="Arial" w:hAnsi="Arial" w:cs="Arial"/>
          <w:sz w:val="24"/>
          <w:szCs w:val="24"/>
        </w:rPr>
        <w:t xml:space="preserve"> </w:t>
      </w:r>
      <w:r w:rsidR="00C46824" w:rsidRPr="00C5239D">
        <w:rPr>
          <w:rFonts w:ascii="Arial" w:hAnsi="Arial" w:cs="Arial"/>
          <w:b/>
          <w:sz w:val="24"/>
          <w:szCs w:val="24"/>
        </w:rPr>
        <w:t>un million sept cent cinquante mille</w:t>
      </w:r>
      <w:r w:rsidR="004C1732" w:rsidRPr="00C5239D">
        <w:rPr>
          <w:rFonts w:ascii="Arial" w:hAnsi="Arial" w:cs="Arial"/>
          <w:b/>
          <w:sz w:val="24"/>
          <w:szCs w:val="24"/>
        </w:rPr>
        <w:t xml:space="preserve"> </w:t>
      </w:r>
      <w:r w:rsidR="00C46824" w:rsidRPr="00C5239D">
        <w:rPr>
          <w:rFonts w:ascii="Arial" w:hAnsi="Arial" w:cs="Arial"/>
          <w:b/>
          <w:sz w:val="24"/>
          <w:szCs w:val="24"/>
        </w:rPr>
        <w:t>(1 75</w:t>
      </w:r>
      <w:r w:rsidR="004C1732" w:rsidRPr="00C5239D">
        <w:rPr>
          <w:rFonts w:ascii="Arial" w:hAnsi="Arial" w:cs="Arial"/>
          <w:b/>
          <w:sz w:val="24"/>
          <w:szCs w:val="24"/>
        </w:rPr>
        <w:t>0 000) FCFA</w:t>
      </w:r>
    </w:p>
    <w:p w:rsidR="00CF56ED" w:rsidRPr="00C5239D" w:rsidRDefault="00CF56ED" w:rsidP="00C5239D">
      <w:pPr>
        <w:spacing w:line="276" w:lineRule="auto"/>
        <w:jc w:val="both"/>
        <w:rPr>
          <w:rFonts w:ascii="Arial" w:eastAsia="Times New Roman" w:hAnsi="Arial" w:cs="Arial"/>
          <w:color w:val="000000"/>
          <w:sz w:val="24"/>
          <w:szCs w:val="24"/>
          <w:lang w:eastAsia="fr-FR"/>
        </w:rPr>
        <w:sectPr w:rsidR="00CF56ED" w:rsidRPr="00C5239D" w:rsidSect="006B4BBC">
          <w:pgSz w:w="11906" w:h="16838"/>
          <w:pgMar w:top="1417" w:right="1417" w:bottom="1417" w:left="1417" w:header="708" w:footer="708" w:gutter="0"/>
          <w:cols w:space="708"/>
          <w:docGrid w:linePitch="360"/>
        </w:sectPr>
      </w:pPr>
    </w:p>
    <w:p w:rsidR="001F1327" w:rsidRPr="00C5239D" w:rsidRDefault="004C1732" w:rsidP="00C5239D">
      <w:pPr>
        <w:spacing w:before="240" w:line="276" w:lineRule="auto"/>
        <w:jc w:val="both"/>
        <w:rPr>
          <w:rFonts w:ascii="Arial" w:hAnsi="Arial" w:cs="Arial"/>
          <w:b/>
          <w:color w:val="0070C0"/>
          <w:sz w:val="24"/>
          <w:szCs w:val="24"/>
        </w:rPr>
      </w:pPr>
      <w:r w:rsidRPr="00C5239D">
        <w:rPr>
          <w:rFonts w:ascii="Arial" w:hAnsi="Arial" w:cs="Arial"/>
          <w:b/>
          <w:color w:val="0070C0"/>
          <w:sz w:val="24"/>
          <w:szCs w:val="24"/>
          <w:u w:val="single"/>
        </w:rPr>
        <w:t>ACTIVITE 0</w:t>
      </w:r>
      <w:r w:rsidR="003D2EC9">
        <w:rPr>
          <w:rFonts w:ascii="Arial" w:hAnsi="Arial" w:cs="Arial"/>
          <w:b/>
          <w:color w:val="0070C0"/>
          <w:sz w:val="24"/>
          <w:szCs w:val="24"/>
          <w:u w:val="single"/>
        </w:rPr>
        <w:t>7</w:t>
      </w:r>
      <w:r w:rsidRPr="00C5239D">
        <w:rPr>
          <w:rFonts w:ascii="Arial" w:hAnsi="Arial" w:cs="Arial"/>
          <w:b/>
          <w:color w:val="0070C0"/>
          <w:sz w:val="24"/>
          <w:szCs w:val="24"/>
        </w:rPr>
        <w:t>: PRODUCTION DE DOCUMENTAIR</w:t>
      </w:r>
      <w:r w:rsidR="0087195B" w:rsidRPr="00C5239D">
        <w:rPr>
          <w:rFonts w:ascii="Arial" w:hAnsi="Arial" w:cs="Arial"/>
          <w:b/>
          <w:color w:val="0070C0"/>
          <w:sz w:val="24"/>
          <w:szCs w:val="24"/>
        </w:rPr>
        <w:t>ES (VIDEO</w:t>
      </w:r>
      <w:r w:rsidRPr="00C5239D">
        <w:rPr>
          <w:rFonts w:ascii="Arial" w:hAnsi="Arial" w:cs="Arial"/>
          <w:b/>
          <w:color w:val="0070C0"/>
          <w:sz w:val="24"/>
          <w:szCs w:val="24"/>
        </w:rPr>
        <w:t xml:space="preserve">, </w:t>
      </w:r>
      <w:r w:rsidR="0087195B" w:rsidRPr="00C5239D">
        <w:rPr>
          <w:rFonts w:ascii="Arial" w:hAnsi="Arial" w:cs="Arial"/>
          <w:b/>
          <w:color w:val="0070C0"/>
          <w:sz w:val="24"/>
          <w:szCs w:val="24"/>
        </w:rPr>
        <w:t>AUDIO, PHOTO</w:t>
      </w:r>
      <w:r w:rsidRPr="00C5239D">
        <w:rPr>
          <w:rFonts w:ascii="Arial" w:hAnsi="Arial" w:cs="Arial"/>
          <w:b/>
          <w:color w:val="0070C0"/>
          <w:sz w:val="24"/>
          <w:szCs w:val="24"/>
        </w:rPr>
        <w:t>) </w:t>
      </w:r>
    </w:p>
    <w:p w:rsidR="00D63AAE" w:rsidRPr="00C5239D" w:rsidRDefault="00D63AAE" w:rsidP="00C5239D">
      <w:pPr>
        <w:spacing w:after="0" w:line="276" w:lineRule="auto"/>
        <w:jc w:val="both"/>
        <w:rPr>
          <w:rFonts w:ascii="Arial" w:hAnsi="Arial" w:cs="Arial"/>
          <w:b/>
          <w:color w:val="C45911" w:themeColor="accent2" w:themeShade="BF"/>
          <w:sz w:val="24"/>
          <w:szCs w:val="24"/>
        </w:rPr>
      </w:pPr>
      <w:r w:rsidRPr="00C5239D">
        <w:rPr>
          <w:rFonts w:ascii="Arial" w:hAnsi="Arial" w:cs="Arial"/>
          <w:sz w:val="24"/>
          <w:szCs w:val="24"/>
        </w:rPr>
        <w:t xml:space="preserve">Cette production permettra d’expliquer </w:t>
      </w:r>
      <w:r w:rsidR="002F6FAD" w:rsidRPr="00C5239D">
        <w:rPr>
          <w:rFonts w:ascii="Arial" w:hAnsi="Arial" w:cs="Arial"/>
          <w:sz w:val="24"/>
          <w:szCs w:val="24"/>
        </w:rPr>
        <w:t>les objectifs du projet</w:t>
      </w:r>
      <w:r w:rsidR="00DB2B2D" w:rsidRPr="00C5239D">
        <w:rPr>
          <w:rFonts w:ascii="Arial" w:hAnsi="Arial" w:cs="Arial"/>
          <w:sz w:val="24"/>
          <w:szCs w:val="24"/>
        </w:rPr>
        <w:t xml:space="preserve"> </w:t>
      </w:r>
      <w:r w:rsidR="009C7B89" w:rsidRPr="00C5239D">
        <w:rPr>
          <w:rFonts w:ascii="Arial" w:hAnsi="Arial" w:cs="Arial"/>
          <w:sz w:val="24"/>
          <w:szCs w:val="24"/>
        </w:rPr>
        <w:t>et les activités</w:t>
      </w:r>
      <w:r w:rsidRPr="00C5239D">
        <w:rPr>
          <w:rFonts w:ascii="Arial" w:hAnsi="Arial" w:cs="Arial"/>
          <w:sz w:val="24"/>
          <w:szCs w:val="24"/>
        </w:rPr>
        <w:t xml:space="preserve"> réalisées. Une communicatio</w:t>
      </w:r>
      <w:r w:rsidR="009C7B89" w:rsidRPr="00C5239D">
        <w:rPr>
          <w:rFonts w:ascii="Arial" w:hAnsi="Arial" w:cs="Arial"/>
          <w:sz w:val="24"/>
          <w:szCs w:val="24"/>
        </w:rPr>
        <w:t>n adaptée et accessible au  public sera employ</w:t>
      </w:r>
      <w:r w:rsidRPr="00C5239D">
        <w:rPr>
          <w:rFonts w:ascii="Arial" w:hAnsi="Arial" w:cs="Arial"/>
          <w:sz w:val="24"/>
          <w:szCs w:val="24"/>
        </w:rPr>
        <w:t>ée dans la production des documentaires. La vidéo sera</w:t>
      </w:r>
      <w:r w:rsidR="00DB2B2D" w:rsidRPr="00C5239D">
        <w:rPr>
          <w:rFonts w:ascii="Arial" w:hAnsi="Arial" w:cs="Arial"/>
          <w:sz w:val="24"/>
          <w:szCs w:val="24"/>
        </w:rPr>
        <w:t xml:space="preserve"> produite et publiée sur la page</w:t>
      </w:r>
      <w:r w:rsidRPr="00C5239D">
        <w:rPr>
          <w:rFonts w:ascii="Arial" w:hAnsi="Arial" w:cs="Arial"/>
          <w:sz w:val="24"/>
          <w:szCs w:val="24"/>
        </w:rPr>
        <w:t xml:space="preserve"> </w:t>
      </w:r>
      <w:r w:rsidR="00DB2B2D" w:rsidRPr="00C5239D">
        <w:rPr>
          <w:rFonts w:ascii="Arial" w:hAnsi="Arial" w:cs="Arial"/>
          <w:sz w:val="24"/>
          <w:szCs w:val="24"/>
        </w:rPr>
        <w:t xml:space="preserve">web </w:t>
      </w:r>
      <w:r w:rsidRPr="00C5239D">
        <w:rPr>
          <w:rFonts w:ascii="Arial" w:hAnsi="Arial" w:cs="Arial"/>
          <w:sz w:val="24"/>
          <w:szCs w:val="24"/>
        </w:rPr>
        <w:t xml:space="preserve">du </w:t>
      </w:r>
      <w:r w:rsidR="00DB2B2D" w:rsidRPr="00C5239D">
        <w:rPr>
          <w:rFonts w:ascii="Arial" w:hAnsi="Arial" w:cs="Arial"/>
          <w:sz w:val="24"/>
          <w:szCs w:val="24"/>
        </w:rPr>
        <w:t>PALCC.</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Objectif général</w:t>
      </w:r>
    </w:p>
    <w:p w:rsidR="00297341" w:rsidRPr="00C5239D" w:rsidRDefault="0087195B" w:rsidP="00C5239D">
      <w:pPr>
        <w:spacing w:after="0" w:line="276" w:lineRule="auto"/>
        <w:jc w:val="both"/>
        <w:rPr>
          <w:rFonts w:ascii="Arial" w:hAnsi="Arial" w:cs="Arial"/>
          <w:b/>
          <w:sz w:val="24"/>
          <w:szCs w:val="24"/>
        </w:rPr>
      </w:pPr>
      <w:r w:rsidRPr="00C5239D">
        <w:rPr>
          <w:rFonts w:ascii="Arial" w:hAnsi="Arial" w:cs="Arial"/>
          <w:sz w:val="24"/>
          <w:szCs w:val="24"/>
        </w:rPr>
        <w:t>Utiliser</w:t>
      </w:r>
      <w:r w:rsidR="00D63AAE" w:rsidRPr="00C5239D">
        <w:rPr>
          <w:rFonts w:ascii="Arial" w:hAnsi="Arial" w:cs="Arial"/>
          <w:sz w:val="24"/>
          <w:szCs w:val="24"/>
        </w:rPr>
        <w:t xml:space="preserve"> </w:t>
      </w:r>
      <w:r w:rsidRPr="00C5239D">
        <w:rPr>
          <w:rFonts w:ascii="Arial" w:hAnsi="Arial" w:cs="Arial"/>
          <w:sz w:val="24"/>
          <w:szCs w:val="24"/>
        </w:rPr>
        <w:t xml:space="preserve">les documentaires </w:t>
      </w:r>
      <w:r w:rsidR="00D63AAE" w:rsidRPr="00C5239D">
        <w:rPr>
          <w:rFonts w:ascii="Arial" w:hAnsi="Arial" w:cs="Arial"/>
          <w:sz w:val="24"/>
          <w:szCs w:val="24"/>
        </w:rPr>
        <w:t>pour amé</w:t>
      </w:r>
      <w:r w:rsidR="00965CEB" w:rsidRPr="00C5239D">
        <w:rPr>
          <w:rFonts w:ascii="Arial" w:hAnsi="Arial" w:cs="Arial"/>
          <w:sz w:val="24"/>
          <w:szCs w:val="24"/>
        </w:rPr>
        <w:t>liorer la visibilité du projet</w:t>
      </w:r>
      <w:r w:rsidR="00D63AAE" w:rsidRPr="00C5239D">
        <w:rPr>
          <w:rFonts w:ascii="Arial" w:hAnsi="Arial" w:cs="Arial"/>
          <w:sz w:val="24"/>
          <w:szCs w:val="24"/>
        </w:rPr>
        <w:t xml:space="preserve"> et at</w:t>
      </w:r>
      <w:r w:rsidR="00D15E59" w:rsidRPr="00C5239D">
        <w:rPr>
          <w:rFonts w:ascii="Arial" w:hAnsi="Arial" w:cs="Arial"/>
          <w:sz w:val="24"/>
          <w:szCs w:val="24"/>
        </w:rPr>
        <w:t>teindre les objectifs du</w:t>
      </w:r>
      <w:r w:rsidR="00D63AAE" w:rsidRPr="00C5239D">
        <w:rPr>
          <w:rFonts w:ascii="Arial" w:hAnsi="Arial" w:cs="Arial"/>
          <w:sz w:val="24"/>
          <w:szCs w:val="24"/>
        </w:rPr>
        <w:t xml:space="preserve"> plan de communication.</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Objectifs spécifiques</w:t>
      </w:r>
    </w:p>
    <w:p w:rsidR="00765155" w:rsidRPr="00C5239D" w:rsidRDefault="0052599F" w:rsidP="00C5239D">
      <w:pPr>
        <w:numPr>
          <w:ilvl w:val="0"/>
          <w:numId w:val="20"/>
        </w:numPr>
        <w:spacing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Assurer</w:t>
      </w:r>
      <w:r w:rsidR="00765155" w:rsidRPr="00C5239D">
        <w:rPr>
          <w:rFonts w:ascii="Arial" w:eastAsiaTheme="minorHAnsi" w:hAnsi="Arial" w:cs="Arial"/>
          <w:sz w:val="24"/>
          <w:szCs w:val="24"/>
        </w:rPr>
        <w:t xml:space="preserve"> l’appr</w:t>
      </w:r>
      <w:r w:rsidR="009C7B89" w:rsidRPr="00C5239D">
        <w:rPr>
          <w:rFonts w:ascii="Arial" w:eastAsiaTheme="minorHAnsi" w:hAnsi="Arial" w:cs="Arial"/>
          <w:sz w:val="24"/>
          <w:szCs w:val="24"/>
        </w:rPr>
        <w:t>opriation des objectifs du projet</w:t>
      </w:r>
      <w:r w:rsidR="00765155" w:rsidRPr="00C5239D">
        <w:rPr>
          <w:rFonts w:ascii="Arial" w:eastAsiaTheme="minorHAnsi" w:hAnsi="Arial" w:cs="Arial"/>
          <w:sz w:val="24"/>
          <w:szCs w:val="24"/>
        </w:rPr>
        <w:t xml:space="preserve"> par le grand public ;</w:t>
      </w:r>
    </w:p>
    <w:p w:rsidR="00765155" w:rsidRPr="00C5239D" w:rsidRDefault="00765155" w:rsidP="00C5239D">
      <w:pPr>
        <w:numPr>
          <w:ilvl w:val="0"/>
          <w:numId w:val="20"/>
        </w:numPr>
        <w:spacing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Ren</w:t>
      </w:r>
      <w:r w:rsidR="009C7B89" w:rsidRPr="00C5239D">
        <w:rPr>
          <w:rFonts w:ascii="Arial" w:eastAsiaTheme="minorHAnsi" w:hAnsi="Arial" w:cs="Arial"/>
          <w:sz w:val="24"/>
          <w:szCs w:val="24"/>
        </w:rPr>
        <w:t>dre visible les réalisations du projet</w:t>
      </w:r>
      <w:r w:rsidRPr="00C5239D">
        <w:rPr>
          <w:rFonts w:ascii="Arial" w:eastAsiaTheme="minorHAnsi" w:hAnsi="Arial" w:cs="Arial"/>
          <w:sz w:val="24"/>
          <w:szCs w:val="24"/>
        </w:rPr>
        <w:t> ;</w:t>
      </w:r>
    </w:p>
    <w:p w:rsidR="00765155" w:rsidRPr="00C5239D" w:rsidRDefault="00765155" w:rsidP="00C5239D">
      <w:pPr>
        <w:numPr>
          <w:ilvl w:val="0"/>
          <w:numId w:val="20"/>
        </w:numPr>
        <w:spacing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Montrer l’impac</w:t>
      </w:r>
      <w:r w:rsidR="009C7B89" w:rsidRPr="00C5239D">
        <w:rPr>
          <w:rFonts w:ascii="Arial" w:eastAsiaTheme="minorHAnsi" w:hAnsi="Arial" w:cs="Arial"/>
          <w:sz w:val="24"/>
          <w:szCs w:val="24"/>
        </w:rPr>
        <w:t>t socio-économique du projet</w:t>
      </w:r>
      <w:r w:rsidRPr="00C5239D">
        <w:rPr>
          <w:rFonts w:ascii="Arial" w:eastAsiaTheme="minorHAnsi" w:hAnsi="Arial" w:cs="Arial"/>
          <w:sz w:val="24"/>
          <w:szCs w:val="24"/>
        </w:rPr>
        <w:t>;</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Visibilité</w:t>
      </w:r>
    </w:p>
    <w:p w:rsidR="009C7B89" w:rsidRPr="00C5239D" w:rsidRDefault="009C7B89" w:rsidP="00C5239D">
      <w:pPr>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 xml:space="preserve">Le logo/drapeau de l'UE/AMCC+ et l’inscription </w:t>
      </w:r>
      <w:r w:rsidR="0052599F" w:rsidRPr="00C5239D">
        <w:rPr>
          <w:rFonts w:ascii="Arial" w:eastAsiaTheme="minorHAnsi" w:hAnsi="Arial" w:cs="Arial"/>
          <w:i/>
          <w:sz w:val="24"/>
          <w:szCs w:val="24"/>
        </w:rPr>
        <w:t>« </w:t>
      </w:r>
      <w:r w:rsidRPr="00C5239D">
        <w:rPr>
          <w:rFonts w:ascii="Arial" w:eastAsiaTheme="minorHAnsi" w:hAnsi="Arial" w:cs="Arial"/>
          <w:i/>
          <w:sz w:val="24"/>
          <w:szCs w:val="24"/>
        </w:rPr>
        <w:t>projet financé par l’UE</w:t>
      </w:r>
      <w:r w:rsidR="0052599F" w:rsidRPr="00C5239D">
        <w:rPr>
          <w:rFonts w:ascii="Arial" w:eastAsiaTheme="minorHAnsi" w:hAnsi="Arial" w:cs="Arial"/>
          <w:sz w:val="24"/>
          <w:szCs w:val="24"/>
        </w:rPr>
        <w:t> »</w:t>
      </w:r>
      <w:r w:rsidRPr="00C5239D">
        <w:rPr>
          <w:rFonts w:ascii="Arial" w:eastAsiaTheme="minorHAnsi" w:hAnsi="Arial" w:cs="Arial"/>
          <w:sz w:val="24"/>
          <w:szCs w:val="24"/>
        </w:rPr>
        <w:t xml:space="preserve"> seront affichés et mis en évidence dans les vidéo</w:t>
      </w:r>
      <w:r w:rsidR="0052599F" w:rsidRPr="00C5239D">
        <w:rPr>
          <w:rFonts w:ascii="Arial" w:eastAsiaTheme="minorHAnsi" w:hAnsi="Arial" w:cs="Arial"/>
          <w:sz w:val="24"/>
          <w:szCs w:val="24"/>
        </w:rPr>
        <w:t>s</w:t>
      </w:r>
      <w:r w:rsidRPr="00C5239D">
        <w:rPr>
          <w:rFonts w:ascii="Arial" w:eastAsiaTheme="minorHAnsi" w:hAnsi="Arial" w:cs="Arial"/>
          <w:sz w:val="24"/>
          <w:szCs w:val="24"/>
        </w:rPr>
        <w:t xml:space="preserve"> produite</w:t>
      </w:r>
      <w:r w:rsidR="0052599F" w:rsidRPr="00C5239D">
        <w:rPr>
          <w:rFonts w:ascii="Arial" w:eastAsiaTheme="minorHAnsi" w:hAnsi="Arial" w:cs="Arial"/>
          <w:sz w:val="24"/>
          <w:szCs w:val="24"/>
        </w:rPr>
        <w:t>s</w:t>
      </w:r>
      <w:r w:rsidRPr="00C5239D">
        <w:rPr>
          <w:rFonts w:ascii="Arial" w:eastAsiaTheme="minorHAnsi" w:hAnsi="Arial" w:cs="Arial"/>
          <w:sz w:val="24"/>
          <w:szCs w:val="24"/>
        </w:rPr>
        <w:t xml:space="preserve"> et publié</w:t>
      </w:r>
      <w:r w:rsidR="0052599F" w:rsidRPr="00C5239D">
        <w:rPr>
          <w:rFonts w:ascii="Arial" w:eastAsiaTheme="minorHAnsi" w:hAnsi="Arial" w:cs="Arial"/>
          <w:sz w:val="24"/>
          <w:szCs w:val="24"/>
        </w:rPr>
        <w:t>es</w:t>
      </w:r>
      <w:r w:rsidRPr="00C5239D">
        <w:rPr>
          <w:rFonts w:ascii="Arial" w:eastAsiaTheme="minorHAnsi" w:hAnsi="Arial" w:cs="Arial"/>
          <w:sz w:val="24"/>
          <w:szCs w:val="24"/>
        </w:rPr>
        <w:t xml:space="preserve"> sur le site de Odiae et la page web du PALCC.</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Période/durée</w:t>
      </w:r>
    </w:p>
    <w:p w:rsidR="00765155" w:rsidRPr="00C5239D" w:rsidRDefault="002F6FAD" w:rsidP="00C5239D">
      <w:pPr>
        <w:numPr>
          <w:ilvl w:val="0"/>
          <w:numId w:val="21"/>
        </w:numPr>
        <w:spacing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Première année</w:t>
      </w:r>
      <w:r w:rsidR="00765155" w:rsidRPr="00C5239D">
        <w:rPr>
          <w:rFonts w:ascii="Arial" w:eastAsiaTheme="minorHAnsi" w:hAnsi="Arial" w:cs="Arial"/>
          <w:sz w:val="24"/>
          <w:szCs w:val="24"/>
        </w:rPr>
        <w:t xml:space="preserve"> : état de référence des sites qui vont bénéficier des </w:t>
      </w:r>
      <w:r w:rsidRPr="00C5239D">
        <w:rPr>
          <w:rFonts w:ascii="Arial" w:eastAsiaTheme="minorHAnsi" w:hAnsi="Arial" w:cs="Arial"/>
          <w:sz w:val="24"/>
          <w:szCs w:val="24"/>
        </w:rPr>
        <w:t xml:space="preserve">activités </w:t>
      </w:r>
      <w:r w:rsidR="0052599F" w:rsidRPr="00C5239D">
        <w:rPr>
          <w:rFonts w:ascii="Arial" w:eastAsiaTheme="minorHAnsi" w:hAnsi="Arial" w:cs="Arial"/>
          <w:sz w:val="24"/>
          <w:szCs w:val="24"/>
        </w:rPr>
        <w:t>du projet</w:t>
      </w:r>
      <w:r w:rsidR="00765155" w:rsidRPr="00C5239D">
        <w:rPr>
          <w:rFonts w:ascii="Arial" w:eastAsiaTheme="minorHAnsi" w:hAnsi="Arial" w:cs="Arial"/>
          <w:sz w:val="24"/>
          <w:szCs w:val="24"/>
        </w:rPr>
        <w:t>;</w:t>
      </w:r>
    </w:p>
    <w:p w:rsidR="002F6FAD" w:rsidRPr="00C5239D" w:rsidRDefault="00765155" w:rsidP="00C5239D">
      <w:pPr>
        <w:numPr>
          <w:ilvl w:val="0"/>
          <w:numId w:val="21"/>
        </w:numPr>
        <w:spacing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Deuxième</w:t>
      </w:r>
      <w:r w:rsidR="002F6FAD" w:rsidRPr="00C5239D">
        <w:rPr>
          <w:rFonts w:ascii="Arial" w:eastAsiaTheme="minorHAnsi" w:hAnsi="Arial" w:cs="Arial"/>
          <w:sz w:val="24"/>
          <w:szCs w:val="24"/>
        </w:rPr>
        <w:t xml:space="preserve"> année</w:t>
      </w:r>
      <w:r w:rsidRPr="00C5239D">
        <w:rPr>
          <w:rFonts w:ascii="Arial" w:eastAsiaTheme="minorHAnsi" w:hAnsi="Arial" w:cs="Arial"/>
          <w:sz w:val="24"/>
          <w:szCs w:val="24"/>
        </w:rPr>
        <w:t xml:space="preserve"> : </w:t>
      </w:r>
      <w:r w:rsidR="002F6FAD" w:rsidRPr="00C5239D">
        <w:rPr>
          <w:rFonts w:ascii="Arial" w:eastAsiaTheme="minorHAnsi" w:hAnsi="Arial" w:cs="Arial"/>
          <w:sz w:val="24"/>
          <w:szCs w:val="24"/>
        </w:rPr>
        <w:t>niveau d’avancement des réalisations du projet</w:t>
      </w:r>
      <w:r w:rsidRPr="00C5239D">
        <w:rPr>
          <w:rFonts w:ascii="Arial" w:eastAsiaTheme="minorHAnsi" w:hAnsi="Arial" w:cs="Arial"/>
          <w:sz w:val="24"/>
          <w:szCs w:val="24"/>
        </w:rPr>
        <w:t>;</w:t>
      </w:r>
    </w:p>
    <w:p w:rsidR="00297341" w:rsidRPr="00C5239D" w:rsidRDefault="002F6FAD" w:rsidP="00C5239D">
      <w:pPr>
        <w:numPr>
          <w:ilvl w:val="0"/>
          <w:numId w:val="21"/>
        </w:numPr>
        <w:spacing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Troisième année</w:t>
      </w:r>
      <w:r w:rsidR="00765155" w:rsidRPr="00C5239D">
        <w:rPr>
          <w:rFonts w:ascii="Arial" w:eastAsiaTheme="minorHAnsi" w:hAnsi="Arial" w:cs="Arial"/>
          <w:sz w:val="24"/>
          <w:szCs w:val="24"/>
        </w:rPr>
        <w:t xml:space="preserve"> : </w:t>
      </w:r>
      <w:r w:rsidRPr="00C5239D">
        <w:rPr>
          <w:rFonts w:ascii="Arial" w:eastAsiaTheme="minorHAnsi" w:hAnsi="Arial" w:cs="Arial"/>
          <w:sz w:val="24"/>
          <w:szCs w:val="24"/>
        </w:rPr>
        <w:t xml:space="preserve">réalisations du projet et </w:t>
      </w:r>
      <w:r w:rsidR="00FE0BE3" w:rsidRPr="00C5239D">
        <w:rPr>
          <w:rFonts w:ascii="Arial" w:eastAsiaTheme="minorHAnsi" w:hAnsi="Arial" w:cs="Arial"/>
          <w:sz w:val="24"/>
          <w:szCs w:val="24"/>
        </w:rPr>
        <w:t xml:space="preserve">les </w:t>
      </w:r>
      <w:r w:rsidR="00965CEB" w:rsidRPr="00C5239D">
        <w:rPr>
          <w:rFonts w:ascii="Arial" w:eastAsiaTheme="minorHAnsi" w:hAnsi="Arial" w:cs="Arial"/>
          <w:sz w:val="24"/>
          <w:szCs w:val="24"/>
        </w:rPr>
        <w:t>impact</w:t>
      </w:r>
      <w:r w:rsidR="00224A75" w:rsidRPr="00C5239D">
        <w:rPr>
          <w:rFonts w:ascii="Arial" w:eastAsiaTheme="minorHAnsi" w:hAnsi="Arial" w:cs="Arial"/>
          <w:sz w:val="24"/>
          <w:szCs w:val="24"/>
        </w:rPr>
        <w:t>s</w:t>
      </w:r>
      <w:r w:rsidR="00765155" w:rsidRPr="00C5239D">
        <w:rPr>
          <w:rFonts w:ascii="Arial" w:eastAsiaTheme="minorHAnsi" w:hAnsi="Arial" w:cs="Arial"/>
          <w:sz w:val="24"/>
          <w:szCs w:val="24"/>
        </w:rPr>
        <w:t xml:space="preserve"> sur le développement.</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Indicateurs quantitatifs</w:t>
      </w:r>
    </w:p>
    <w:p w:rsidR="002F6FAD" w:rsidRPr="00C5239D" w:rsidRDefault="00765155" w:rsidP="00C5239D">
      <w:pPr>
        <w:pStyle w:val="Paragraphedeliste"/>
        <w:numPr>
          <w:ilvl w:val="0"/>
          <w:numId w:val="22"/>
        </w:numPr>
        <w:spacing w:after="0" w:line="276" w:lineRule="auto"/>
        <w:ind w:left="29" w:firstLine="0"/>
        <w:jc w:val="both"/>
        <w:rPr>
          <w:rFonts w:ascii="Arial" w:hAnsi="Arial" w:cs="Arial"/>
          <w:sz w:val="24"/>
          <w:szCs w:val="24"/>
        </w:rPr>
      </w:pPr>
      <w:r w:rsidRPr="00C5239D">
        <w:rPr>
          <w:rFonts w:ascii="Arial" w:hAnsi="Arial" w:cs="Arial"/>
          <w:sz w:val="24"/>
          <w:szCs w:val="24"/>
        </w:rPr>
        <w:t>Nombre de documentaires</w:t>
      </w:r>
    </w:p>
    <w:p w:rsidR="00297341" w:rsidRPr="00C5239D" w:rsidRDefault="00765155" w:rsidP="00C5239D">
      <w:pPr>
        <w:pStyle w:val="Paragraphedeliste"/>
        <w:numPr>
          <w:ilvl w:val="0"/>
          <w:numId w:val="22"/>
        </w:numPr>
        <w:spacing w:after="0" w:line="276" w:lineRule="auto"/>
        <w:ind w:left="29" w:firstLine="0"/>
        <w:jc w:val="both"/>
        <w:rPr>
          <w:rFonts w:ascii="Arial" w:hAnsi="Arial" w:cs="Arial"/>
          <w:sz w:val="24"/>
          <w:szCs w:val="24"/>
        </w:rPr>
      </w:pPr>
      <w:r w:rsidRPr="00C5239D">
        <w:rPr>
          <w:rFonts w:ascii="Arial" w:hAnsi="Arial" w:cs="Arial"/>
          <w:sz w:val="24"/>
          <w:szCs w:val="24"/>
        </w:rPr>
        <w:t>Nombre de diffusion</w:t>
      </w:r>
      <w:r w:rsidR="00FE0BE3" w:rsidRPr="00C5239D">
        <w:rPr>
          <w:rFonts w:ascii="Arial" w:hAnsi="Arial" w:cs="Arial"/>
          <w:sz w:val="24"/>
          <w:szCs w:val="24"/>
        </w:rPr>
        <w:t>s</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Indicateurs qualitatifs</w:t>
      </w:r>
    </w:p>
    <w:p w:rsidR="00297341" w:rsidRPr="00C5239D" w:rsidRDefault="00765155" w:rsidP="00C5239D">
      <w:pPr>
        <w:spacing w:line="276" w:lineRule="auto"/>
        <w:jc w:val="both"/>
        <w:rPr>
          <w:rFonts w:ascii="Arial" w:hAnsi="Arial" w:cs="Arial"/>
          <w:sz w:val="24"/>
          <w:szCs w:val="24"/>
        </w:rPr>
      </w:pPr>
      <w:r w:rsidRPr="00C5239D">
        <w:rPr>
          <w:rFonts w:ascii="Arial" w:hAnsi="Arial" w:cs="Arial"/>
          <w:sz w:val="24"/>
          <w:szCs w:val="24"/>
        </w:rPr>
        <w:t>Types de canaux de diffusion</w:t>
      </w:r>
    </w:p>
    <w:p w:rsidR="00297341" w:rsidRPr="00C5239D" w:rsidRDefault="00297341" w:rsidP="00C5239D">
      <w:pPr>
        <w:spacing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Ressources humaines</w:t>
      </w:r>
    </w:p>
    <w:p w:rsidR="002F6FAD" w:rsidRPr="00C5239D" w:rsidRDefault="002F6FAD" w:rsidP="00C5239D">
      <w:pPr>
        <w:numPr>
          <w:ilvl w:val="0"/>
          <w:numId w:val="23"/>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Le personnel du projet ;</w:t>
      </w:r>
    </w:p>
    <w:p w:rsidR="002F6FAD" w:rsidRPr="00C5239D" w:rsidRDefault="002F6FAD" w:rsidP="00C5239D">
      <w:pPr>
        <w:numPr>
          <w:ilvl w:val="0"/>
          <w:numId w:val="23"/>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Chargé de communication du PALCC</w:t>
      </w:r>
    </w:p>
    <w:p w:rsidR="002F6FAD" w:rsidRPr="00C5239D" w:rsidRDefault="002F6FAD" w:rsidP="00C5239D">
      <w:pPr>
        <w:numPr>
          <w:ilvl w:val="0"/>
          <w:numId w:val="23"/>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Animateur</w:t>
      </w:r>
      <w:r w:rsidR="00AC2D1E" w:rsidRPr="00C5239D">
        <w:rPr>
          <w:rFonts w:ascii="Arial" w:eastAsiaTheme="minorHAnsi" w:hAnsi="Arial" w:cs="Arial"/>
          <w:sz w:val="24"/>
          <w:szCs w:val="24"/>
        </w:rPr>
        <w:t xml:space="preserve"> du site web du MEDDPN</w:t>
      </w:r>
    </w:p>
    <w:p w:rsidR="00297341" w:rsidRPr="00C5239D" w:rsidRDefault="00765155" w:rsidP="00C5239D">
      <w:pPr>
        <w:numPr>
          <w:ilvl w:val="0"/>
          <w:numId w:val="23"/>
        </w:numPr>
        <w:spacing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 xml:space="preserve"> designer/concepteur-infographe, entreprise de production vidéo</w:t>
      </w:r>
    </w:p>
    <w:p w:rsidR="009C2CB6"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Ressources financières</w:t>
      </w:r>
    </w:p>
    <w:p w:rsidR="00765155" w:rsidRPr="00C5239D" w:rsidRDefault="00765155" w:rsidP="00C5239D">
      <w:pPr>
        <w:spacing w:line="276" w:lineRule="auto"/>
        <w:jc w:val="both"/>
        <w:rPr>
          <w:rFonts w:ascii="Arial" w:eastAsia="Times New Roman" w:hAnsi="Arial" w:cs="Arial"/>
          <w:b/>
          <w:bCs/>
          <w:color w:val="000000"/>
          <w:sz w:val="24"/>
          <w:szCs w:val="24"/>
          <w:lang w:eastAsia="fr-FR"/>
        </w:rPr>
      </w:pPr>
      <w:r w:rsidRPr="00C5239D">
        <w:rPr>
          <w:rFonts w:ascii="Arial" w:hAnsi="Arial" w:cs="Arial"/>
          <w:sz w:val="24"/>
          <w:szCs w:val="24"/>
        </w:rPr>
        <w:t>Le budget de cette activité est de</w:t>
      </w:r>
      <w:r w:rsidR="007D6B38" w:rsidRPr="00C5239D">
        <w:rPr>
          <w:rFonts w:ascii="Arial" w:hAnsi="Arial" w:cs="Arial"/>
          <w:sz w:val="24"/>
          <w:szCs w:val="24"/>
        </w:rPr>
        <w:t xml:space="preserve"> (</w:t>
      </w:r>
      <w:r w:rsidR="007D6B38" w:rsidRPr="00C5239D">
        <w:rPr>
          <w:rFonts w:ascii="Arial" w:eastAsiaTheme="minorHAnsi" w:hAnsi="Arial" w:cs="Arial"/>
          <w:b/>
          <w:bCs/>
          <w:sz w:val="24"/>
          <w:szCs w:val="24"/>
        </w:rPr>
        <w:t xml:space="preserve">€ </w:t>
      </w:r>
      <w:r w:rsidR="007D6B38" w:rsidRPr="00C5239D">
        <w:rPr>
          <w:rFonts w:ascii="Arial" w:eastAsia="Times New Roman" w:hAnsi="Arial" w:cs="Arial"/>
          <w:b/>
          <w:bCs/>
          <w:color w:val="000000"/>
          <w:sz w:val="24"/>
          <w:szCs w:val="24"/>
          <w:lang w:eastAsia="fr-FR"/>
        </w:rPr>
        <w:t>4 975</w:t>
      </w:r>
      <w:r w:rsidR="007D6B38" w:rsidRPr="00C5239D">
        <w:rPr>
          <w:rFonts w:ascii="Arial" w:hAnsi="Arial" w:cs="Arial"/>
          <w:sz w:val="24"/>
          <w:szCs w:val="24"/>
        </w:rPr>
        <w:t xml:space="preserve">) </w:t>
      </w:r>
      <w:r w:rsidRPr="00C5239D">
        <w:rPr>
          <w:rFonts w:ascii="Arial" w:hAnsi="Arial" w:cs="Arial"/>
          <w:sz w:val="24"/>
          <w:szCs w:val="24"/>
        </w:rPr>
        <w:t xml:space="preserve"> </w:t>
      </w:r>
      <w:r w:rsidR="00C46824" w:rsidRPr="00C5239D">
        <w:rPr>
          <w:rFonts w:ascii="Arial" w:hAnsi="Arial" w:cs="Arial"/>
          <w:b/>
          <w:sz w:val="24"/>
          <w:szCs w:val="24"/>
        </w:rPr>
        <w:t>trois million deux cent soixante-trois mille cent cinquante</w:t>
      </w:r>
      <w:r w:rsidR="004C1732" w:rsidRPr="00C5239D">
        <w:rPr>
          <w:rFonts w:ascii="Arial" w:hAnsi="Arial" w:cs="Arial"/>
          <w:b/>
          <w:sz w:val="24"/>
          <w:szCs w:val="24"/>
        </w:rPr>
        <w:t xml:space="preserve"> (</w:t>
      </w:r>
      <w:r w:rsidR="00C46824" w:rsidRPr="00C5239D">
        <w:rPr>
          <w:rFonts w:ascii="Arial" w:hAnsi="Arial" w:cs="Arial"/>
          <w:b/>
          <w:sz w:val="24"/>
          <w:szCs w:val="24"/>
        </w:rPr>
        <w:t>3 263 150</w:t>
      </w:r>
      <w:r w:rsidRPr="00C5239D">
        <w:rPr>
          <w:rFonts w:ascii="Arial" w:hAnsi="Arial" w:cs="Arial"/>
          <w:b/>
          <w:sz w:val="24"/>
          <w:szCs w:val="24"/>
        </w:rPr>
        <w:t>) F CFA</w:t>
      </w:r>
      <w:r w:rsidRPr="00C5239D">
        <w:rPr>
          <w:rFonts w:ascii="Arial" w:hAnsi="Arial" w:cs="Arial"/>
          <w:sz w:val="24"/>
          <w:szCs w:val="24"/>
        </w:rPr>
        <w:t>.</w:t>
      </w:r>
    </w:p>
    <w:p w:rsidR="00D63AAE" w:rsidRPr="00C5239D" w:rsidRDefault="00D63AAE" w:rsidP="00C5239D">
      <w:pPr>
        <w:pStyle w:val="Default"/>
        <w:spacing w:line="276" w:lineRule="auto"/>
        <w:rPr>
          <w:rFonts w:ascii="Arial" w:hAnsi="Arial" w:cs="Arial"/>
          <w:b/>
          <w:color w:val="0070C0"/>
          <w:u w:val="single"/>
        </w:rPr>
        <w:sectPr w:rsidR="00D63AAE" w:rsidRPr="00C5239D" w:rsidSect="006B4BBC">
          <w:pgSz w:w="11906" w:h="16838"/>
          <w:pgMar w:top="1417" w:right="1417" w:bottom="1417" w:left="1417" w:header="708" w:footer="708" w:gutter="0"/>
          <w:cols w:space="708"/>
          <w:docGrid w:linePitch="360"/>
        </w:sectPr>
      </w:pPr>
    </w:p>
    <w:p w:rsidR="001F1327" w:rsidRPr="00C5239D" w:rsidRDefault="003D2EC9" w:rsidP="00C5239D">
      <w:pPr>
        <w:pStyle w:val="Default"/>
        <w:spacing w:after="240" w:line="276" w:lineRule="auto"/>
        <w:rPr>
          <w:rFonts w:ascii="Arial" w:hAnsi="Arial" w:cs="Arial"/>
          <w:b/>
          <w:color w:val="0070C0"/>
        </w:rPr>
      </w:pPr>
      <w:r>
        <w:rPr>
          <w:rFonts w:ascii="Arial" w:hAnsi="Arial" w:cs="Arial"/>
          <w:b/>
          <w:color w:val="0070C0"/>
          <w:u w:val="single"/>
        </w:rPr>
        <w:t>ACTIVITE 08</w:t>
      </w:r>
      <w:r w:rsidR="004C1732" w:rsidRPr="00C5239D">
        <w:rPr>
          <w:rFonts w:ascii="Arial" w:hAnsi="Arial" w:cs="Arial"/>
          <w:b/>
          <w:color w:val="0070C0"/>
        </w:rPr>
        <w:t> : EMISSIONS RADIOPHONIQUES ET TELEVISUELLES</w:t>
      </w:r>
    </w:p>
    <w:p w:rsidR="00765155" w:rsidRPr="00C5239D" w:rsidRDefault="00965CEB" w:rsidP="00C5239D">
      <w:pPr>
        <w:spacing w:line="276" w:lineRule="auto"/>
        <w:jc w:val="both"/>
        <w:rPr>
          <w:rFonts w:ascii="Arial" w:eastAsia="Times New Roman" w:hAnsi="Arial" w:cs="Arial"/>
          <w:sz w:val="24"/>
          <w:szCs w:val="24"/>
          <w:lang w:eastAsia="fr-FR"/>
        </w:rPr>
      </w:pPr>
      <w:r w:rsidRPr="00C5239D">
        <w:rPr>
          <w:rFonts w:ascii="Arial" w:eastAsia="Times New Roman" w:hAnsi="Arial" w:cs="Arial"/>
          <w:sz w:val="24"/>
          <w:szCs w:val="24"/>
          <w:lang w:eastAsia="fr-FR"/>
        </w:rPr>
        <w:t>Parmi les objectifs du projet</w:t>
      </w:r>
      <w:r w:rsidR="00765155" w:rsidRPr="00C5239D">
        <w:rPr>
          <w:rFonts w:ascii="Arial" w:eastAsia="Times New Roman" w:hAnsi="Arial" w:cs="Arial"/>
          <w:sz w:val="24"/>
          <w:szCs w:val="24"/>
          <w:lang w:eastAsia="fr-FR"/>
        </w:rPr>
        <w:t xml:space="preserve"> sont inscrits des formations et renforcement de capacités. L’atteinte de ces obj</w:t>
      </w:r>
      <w:r w:rsidR="0014627F" w:rsidRPr="00C5239D">
        <w:rPr>
          <w:rFonts w:ascii="Arial" w:eastAsia="Times New Roman" w:hAnsi="Arial" w:cs="Arial"/>
          <w:sz w:val="24"/>
          <w:szCs w:val="24"/>
          <w:lang w:eastAsia="fr-FR"/>
        </w:rPr>
        <w:t>ectifs né</w:t>
      </w:r>
      <w:r w:rsidR="00742FAE" w:rsidRPr="00C5239D">
        <w:rPr>
          <w:rFonts w:ascii="Arial" w:eastAsia="Times New Roman" w:hAnsi="Arial" w:cs="Arial"/>
          <w:sz w:val="24"/>
          <w:szCs w:val="24"/>
          <w:lang w:eastAsia="fr-FR"/>
        </w:rPr>
        <w:t>cessite l’utilisation des médias</w:t>
      </w:r>
      <w:r w:rsidR="0014627F" w:rsidRPr="00C5239D">
        <w:rPr>
          <w:rFonts w:ascii="Arial" w:eastAsia="Times New Roman" w:hAnsi="Arial" w:cs="Arial"/>
          <w:sz w:val="24"/>
          <w:szCs w:val="24"/>
          <w:lang w:eastAsia="fr-FR"/>
        </w:rPr>
        <w:t xml:space="preserve"> pour atteindre le</w:t>
      </w:r>
      <w:r w:rsidR="00765155" w:rsidRPr="00C5239D">
        <w:rPr>
          <w:rFonts w:ascii="Arial" w:eastAsia="Times New Roman" w:hAnsi="Arial" w:cs="Arial"/>
          <w:sz w:val="24"/>
          <w:szCs w:val="24"/>
          <w:lang w:eastAsia="fr-FR"/>
        </w:rPr>
        <w:t>s différents groupes cibles. Ceci dans le souci d’avoir une démarche part</w:t>
      </w:r>
      <w:r w:rsidR="0014627F" w:rsidRPr="00C5239D">
        <w:rPr>
          <w:rFonts w:ascii="Arial" w:eastAsia="Times New Roman" w:hAnsi="Arial" w:cs="Arial"/>
          <w:sz w:val="24"/>
          <w:szCs w:val="24"/>
          <w:lang w:eastAsia="fr-FR"/>
        </w:rPr>
        <w:t>icipative et inclusive pour la durabilité</w:t>
      </w:r>
      <w:r w:rsidR="002F6FAD" w:rsidRPr="00C5239D">
        <w:rPr>
          <w:rFonts w:ascii="Arial" w:eastAsia="Times New Roman" w:hAnsi="Arial" w:cs="Arial"/>
          <w:sz w:val="24"/>
          <w:szCs w:val="24"/>
          <w:lang w:eastAsia="fr-FR"/>
        </w:rPr>
        <w:t xml:space="preserve"> des acquis du projet</w:t>
      </w:r>
      <w:r w:rsidR="00742FAE" w:rsidRPr="00C5239D">
        <w:rPr>
          <w:rFonts w:ascii="Arial" w:eastAsia="Times New Roman" w:hAnsi="Arial" w:cs="Arial"/>
          <w:sz w:val="24"/>
          <w:szCs w:val="24"/>
          <w:lang w:eastAsia="fr-FR"/>
        </w:rPr>
        <w:t>. Ces</w:t>
      </w:r>
      <w:r w:rsidR="002F6FAD" w:rsidRPr="00C5239D">
        <w:rPr>
          <w:rFonts w:ascii="Arial" w:eastAsia="Times New Roman" w:hAnsi="Arial" w:cs="Arial"/>
          <w:sz w:val="24"/>
          <w:szCs w:val="24"/>
          <w:lang w:eastAsia="fr-FR"/>
        </w:rPr>
        <w:t xml:space="preserve"> </w:t>
      </w:r>
      <w:r w:rsidR="0014627F" w:rsidRPr="00C5239D">
        <w:rPr>
          <w:rFonts w:ascii="Arial" w:eastAsia="Times New Roman" w:hAnsi="Arial" w:cs="Arial"/>
          <w:sz w:val="24"/>
          <w:szCs w:val="24"/>
          <w:lang w:eastAsia="fr-FR"/>
        </w:rPr>
        <w:t xml:space="preserve">émissions </w:t>
      </w:r>
      <w:r w:rsidR="00765155" w:rsidRPr="00C5239D">
        <w:rPr>
          <w:rFonts w:ascii="Arial" w:eastAsia="Times New Roman" w:hAnsi="Arial" w:cs="Arial"/>
          <w:sz w:val="24"/>
          <w:szCs w:val="24"/>
          <w:lang w:eastAsia="fr-FR"/>
        </w:rPr>
        <w:t>permettront d’éveiller la conscience du public sur les enjeux du changement climati</w:t>
      </w:r>
      <w:r w:rsidR="0014627F" w:rsidRPr="00C5239D">
        <w:rPr>
          <w:rFonts w:ascii="Arial" w:eastAsia="Times New Roman" w:hAnsi="Arial" w:cs="Arial"/>
          <w:sz w:val="24"/>
          <w:szCs w:val="24"/>
          <w:lang w:eastAsia="fr-FR"/>
        </w:rPr>
        <w:t>que et</w:t>
      </w:r>
      <w:r w:rsidR="00765155" w:rsidRPr="00C5239D">
        <w:rPr>
          <w:rFonts w:ascii="Arial" w:eastAsiaTheme="minorHAnsi" w:hAnsi="Arial" w:cs="Arial"/>
          <w:sz w:val="24"/>
          <w:szCs w:val="24"/>
        </w:rPr>
        <w:t xml:space="preserve"> sur l’état d’avancement </w:t>
      </w:r>
      <w:r w:rsidR="0014627F" w:rsidRPr="00C5239D">
        <w:rPr>
          <w:rFonts w:ascii="Arial" w:eastAsiaTheme="minorHAnsi" w:hAnsi="Arial" w:cs="Arial"/>
          <w:sz w:val="24"/>
          <w:szCs w:val="24"/>
        </w:rPr>
        <w:t>et les réalisations des activités du projet</w:t>
      </w:r>
      <w:r w:rsidR="00765155" w:rsidRPr="00C5239D">
        <w:rPr>
          <w:rFonts w:ascii="Arial" w:eastAsiaTheme="minorHAnsi" w:hAnsi="Arial" w:cs="Arial"/>
          <w:sz w:val="24"/>
          <w:szCs w:val="24"/>
        </w:rPr>
        <w:t>.</w:t>
      </w:r>
    </w:p>
    <w:p w:rsidR="00297341" w:rsidRPr="00C5239D" w:rsidRDefault="00297341" w:rsidP="00C5239D">
      <w:pPr>
        <w:spacing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Objectif général</w:t>
      </w:r>
    </w:p>
    <w:p w:rsidR="00297341" w:rsidRPr="00C5239D" w:rsidRDefault="00742FAE" w:rsidP="00C5239D">
      <w:pPr>
        <w:spacing w:after="0" w:line="276" w:lineRule="auto"/>
        <w:jc w:val="both"/>
        <w:rPr>
          <w:rFonts w:ascii="Arial" w:hAnsi="Arial" w:cs="Arial"/>
          <w:b/>
          <w:sz w:val="24"/>
          <w:szCs w:val="24"/>
        </w:rPr>
      </w:pPr>
      <w:r w:rsidRPr="00C5239D">
        <w:rPr>
          <w:rFonts w:ascii="Arial" w:hAnsi="Arial" w:cs="Arial"/>
          <w:sz w:val="24"/>
          <w:szCs w:val="24"/>
        </w:rPr>
        <w:t>Assurer la visibilité du projet à l’échelle locale, nationale et internationale</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Objectifs spécifiques</w:t>
      </w:r>
    </w:p>
    <w:p w:rsidR="00765155" w:rsidRPr="00C5239D" w:rsidRDefault="00765155" w:rsidP="00C5239D">
      <w:pPr>
        <w:numPr>
          <w:ilvl w:val="0"/>
          <w:numId w:val="24"/>
        </w:numPr>
        <w:spacing w:line="276" w:lineRule="auto"/>
        <w:contextualSpacing/>
        <w:jc w:val="both"/>
        <w:rPr>
          <w:rFonts w:ascii="Arial" w:hAnsi="Arial" w:cs="Arial"/>
          <w:sz w:val="24"/>
          <w:szCs w:val="24"/>
        </w:rPr>
      </w:pPr>
      <w:r w:rsidRPr="00C5239D">
        <w:rPr>
          <w:rFonts w:ascii="Arial" w:hAnsi="Arial" w:cs="Arial"/>
          <w:sz w:val="24"/>
          <w:szCs w:val="24"/>
        </w:rPr>
        <w:t>Informer, éduquer et communiquer avec les bénéficiaires sur</w:t>
      </w:r>
      <w:r w:rsidR="002F6FAD" w:rsidRPr="00C5239D">
        <w:rPr>
          <w:rFonts w:ascii="Arial" w:hAnsi="Arial" w:cs="Arial"/>
          <w:sz w:val="24"/>
          <w:szCs w:val="24"/>
        </w:rPr>
        <w:t xml:space="preserve"> les acquis du projet</w:t>
      </w:r>
      <w:r w:rsidRPr="00C5239D">
        <w:rPr>
          <w:rFonts w:ascii="Arial" w:hAnsi="Arial" w:cs="Arial"/>
          <w:sz w:val="24"/>
          <w:szCs w:val="24"/>
        </w:rPr>
        <w:t>;</w:t>
      </w:r>
    </w:p>
    <w:p w:rsidR="00765155" w:rsidRPr="00C5239D" w:rsidRDefault="00765155" w:rsidP="00C5239D">
      <w:pPr>
        <w:numPr>
          <w:ilvl w:val="0"/>
          <w:numId w:val="25"/>
        </w:numPr>
        <w:spacing w:line="276" w:lineRule="auto"/>
        <w:contextualSpacing/>
        <w:jc w:val="both"/>
        <w:rPr>
          <w:rFonts w:ascii="Arial" w:hAnsi="Arial" w:cs="Arial"/>
          <w:sz w:val="24"/>
          <w:szCs w:val="24"/>
        </w:rPr>
      </w:pPr>
      <w:r w:rsidRPr="00C5239D">
        <w:rPr>
          <w:rFonts w:ascii="Arial" w:hAnsi="Arial" w:cs="Arial"/>
          <w:sz w:val="24"/>
          <w:szCs w:val="24"/>
        </w:rPr>
        <w:t xml:space="preserve">Asseoir une base solide </w:t>
      </w:r>
      <w:r w:rsidR="002F6FAD" w:rsidRPr="00C5239D">
        <w:rPr>
          <w:rFonts w:ascii="Arial" w:hAnsi="Arial" w:cs="Arial"/>
          <w:sz w:val="24"/>
          <w:szCs w:val="24"/>
        </w:rPr>
        <w:t>pour la durabilité des acquis</w:t>
      </w:r>
      <w:r w:rsidRPr="00C5239D">
        <w:rPr>
          <w:rFonts w:ascii="Arial" w:hAnsi="Arial" w:cs="Arial"/>
          <w:sz w:val="24"/>
          <w:szCs w:val="24"/>
        </w:rPr>
        <w:t> ;</w:t>
      </w:r>
    </w:p>
    <w:p w:rsidR="00765155" w:rsidRPr="00C5239D" w:rsidRDefault="002F6FAD" w:rsidP="00C5239D">
      <w:pPr>
        <w:numPr>
          <w:ilvl w:val="0"/>
          <w:numId w:val="25"/>
        </w:numPr>
        <w:spacing w:line="276" w:lineRule="auto"/>
        <w:contextualSpacing/>
        <w:jc w:val="both"/>
        <w:rPr>
          <w:rFonts w:ascii="Arial" w:hAnsi="Arial" w:cs="Arial"/>
          <w:sz w:val="24"/>
          <w:szCs w:val="24"/>
        </w:rPr>
      </w:pPr>
      <w:r w:rsidRPr="00C5239D">
        <w:rPr>
          <w:rFonts w:ascii="Arial" w:hAnsi="Arial" w:cs="Arial"/>
          <w:sz w:val="24"/>
          <w:szCs w:val="24"/>
        </w:rPr>
        <w:t>assurer</w:t>
      </w:r>
      <w:r w:rsidR="00765155" w:rsidRPr="00C5239D">
        <w:rPr>
          <w:rFonts w:ascii="Arial" w:hAnsi="Arial" w:cs="Arial"/>
          <w:sz w:val="24"/>
          <w:szCs w:val="24"/>
        </w:rPr>
        <w:t xml:space="preserve"> l’approp</w:t>
      </w:r>
      <w:r w:rsidRPr="00C5239D">
        <w:rPr>
          <w:rFonts w:ascii="Arial" w:hAnsi="Arial" w:cs="Arial"/>
          <w:sz w:val="24"/>
          <w:szCs w:val="24"/>
        </w:rPr>
        <w:t>riation des objectifs du projet</w:t>
      </w:r>
      <w:r w:rsidR="00FE0BE3" w:rsidRPr="00C5239D">
        <w:rPr>
          <w:rFonts w:ascii="Arial" w:hAnsi="Arial" w:cs="Arial"/>
          <w:sz w:val="24"/>
          <w:szCs w:val="24"/>
        </w:rPr>
        <w:t xml:space="preserve"> par le</w:t>
      </w:r>
      <w:r w:rsidR="00765155" w:rsidRPr="00C5239D">
        <w:rPr>
          <w:rFonts w:ascii="Arial" w:hAnsi="Arial" w:cs="Arial"/>
          <w:sz w:val="24"/>
          <w:szCs w:val="24"/>
        </w:rPr>
        <w:t xml:space="preserve"> public;</w:t>
      </w:r>
    </w:p>
    <w:p w:rsidR="00297341" w:rsidRPr="00C5239D" w:rsidRDefault="00F32DB0"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Visibilité</w:t>
      </w:r>
    </w:p>
    <w:p w:rsidR="00F32DB0" w:rsidRPr="00C5239D" w:rsidRDefault="00F32DB0" w:rsidP="00C5239D">
      <w:pPr>
        <w:spacing w:after="0"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Mentionner le rôle joué par l’UE dans la mise en œuvre des activités lors des émissions radiophoniques et télévisuelles.</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Période/durée</w:t>
      </w:r>
    </w:p>
    <w:p w:rsidR="00AC2D1E" w:rsidRPr="00C5239D" w:rsidRDefault="00AC2D1E" w:rsidP="00C5239D">
      <w:pPr>
        <w:numPr>
          <w:ilvl w:val="0"/>
          <w:numId w:val="26"/>
        </w:numPr>
        <w:spacing w:after="0"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 xml:space="preserve">Toute la durée opérationnelle du projet </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Indicateurs quantitatifs</w:t>
      </w:r>
    </w:p>
    <w:p w:rsidR="00AC2D1E" w:rsidRPr="00C5239D" w:rsidRDefault="00AC2D1E" w:rsidP="00C5239D">
      <w:pPr>
        <w:numPr>
          <w:ilvl w:val="0"/>
          <w:numId w:val="26"/>
        </w:numPr>
        <w:spacing w:after="0"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Nombre d’émissions radiophonique</w:t>
      </w:r>
      <w:r w:rsidR="00FE0BE3" w:rsidRPr="00C5239D">
        <w:rPr>
          <w:rFonts w:ascii="Arial" w:eastAsiaTheme="minorHAnsi" w:hAnsi="Arial" w:cs="Arial"/>
          <w:sz w:val="24"/>
          <w:szCs w:val="24"/>
        </w:rPr>
        <w:t>s</w:t>
      </w:r>
      <w:r w:rsidRPr="00C5239D">
        <w:rPr>
          <w:rFonts w:ascii="Arial" w:eastAsiaTheme="minorHAnsi" w:hAnsi="Arial" w:cs="Arial"/>
          <w:sz w:val="24"/>
          <w:szCs w:val="24"/>
        </w:rPr>
        <w:t xml:space="preserve"> et télévisuelles.</w:t>
      </w:r>
    </w:p>
    <w:p w:rsidR="00AC2D1E" w:rsidRPr="00C5239D" w:rsidRDefault="00FE0BE3" w:rsidP="00C5239D">
      <w:pPr>
        <w:numPr>
          <w:ilvl w:val="0"/>
          <w:numId w:val="26"/>
        </w:numPr>
        <w:spacing w:after="0"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Nombre de personnes (Auditoire) ayant</w:t>
      </w:r>
      <w:r w:rsidR="00AC2D1E" w:rsidRPr="00C5239D">
        <w:rPr>
          <w:rFonts w:ascii="Arial" w:eastAsiaTheme="minorHAnsi" w:hAnsi="Arial" w:cs="Arial"/>
          <w:sz w:val="24"/>
          <w:szCs w:val="24"/>
        </w:rPr>
        <w:t xml:space="preserve"> </w:t>
      </w:r>
      <w:r w:rsidRPr="00C5239D">
        <w:rPr>
          <w:rFonts w:ascii="Arial" w:eastAsiaTheme="minorHAnsi" w:hAnsi="Arial" w:cs="Arial"/>
          <w:sz w:val="24"/>
          <w:szCs w:val="24"/>
        </w:rPr>
        <w:t xml:space="preserve">suivi les </w:t>
      </w:r>
      <w:r w:rsidR="00AC2D1E" w:rsidRPr="00C5239D">
        <w:rPr>
          <w:rFonts w:ascii="Arial" w:eastAsiaTheme="minorHAnsi" w:hAnsi="Arial" w:cs="Arial"/>
          <w:sz w:val="24"/>
          <w:szCs w:val="24"/>
        </w:rPr>
        <w:t>différentes émissions.</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Indicateurs qualitatifs</w:t>
      </w:r>
    </w:p>
    <w:p w:rsidR="00297341" w:rsidRPr="00C5239D" w:rsidRDefault="00A262C6" w:rsidP="00C5239D">
      <w:pPr>
        <w:numPr>
          <w:ilvl w:val="0"/>
          <w:numId w:val="26"/>
        </w:numPr>
        <w:spacing w:after="0"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Audience d’écoute du média ayant diffusé l’émission</w:t>
      </w:r>
      <w:r w:rsidR="00C13947" w:rsidRPr="00C5239D">
        <w:rPr>
          <w:rFonts w:ascii="Arial" w:eastAsiaTheme="minorHAnsi" w:hAnsi="Arial" w:cs="Arial"/>
          <w:sz w:val="24"/>
          <w:szCs w:val="24"/>
        </w:rPr>
        <w:t> ;</w:t>
      </w:r>
    </w:p>
    <w:p w:rsidR="00841E2D" w:rsidRPr="00C5239D" w:rsidRDefault="00C13947" w:rsidP="00C5239D">
      <w:pPr>
        <w:numPr>
          <w:ilvl w:val="0"/>
          <w:numId w:val="26"/>
        </w:numPr>
        <w:spacing w:after="0"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Couverture du médiat</w:t>
      </w:r>
      <w:r w:rsidR="00841E2D" w:rsidRPr="00C5239D">
        <w:rPr>
          <w:rFonts w:ascii="Arial" w:eastAsiaTheme="minorHAnsi" w:hAnsi="Arial" w:cs="Arial"/>
          <w:sz w:val="24"/>
          <w:szCs w:val="24"/>
        </w:rPr>
        <w:t> ;</w:t>
      </w:r>
    </w:p>
    <w:p w:rsidR="00A262C6" w:rsidRPr="00C5239D" w:rsidRDefault="00841E2D" w:rsidP="00C5239D">
      <w:pPr>
        <w:numPr>
          <w:ilvl w:val="0"/>
          <w:numId w:val="26"/>
        </w:numPr>
        <w:spacing w:after="0" w:line="276" w:lineRule="auto"/>
        <w:contextualSpacing/>
        <w:jc w:val="both"/>
        <w:rPr>
          <w:rFonts w:ascii="Arial" w:eastAsiaTheme="minorHAnsi" w:hAnsi="Arial" w:cs="Arial"/>
          <w:sz w:val="24"/>
          <w:szCs w:val="24"/>
        </w:rPr>
      </w:pPr>
      <w:r w:rsidRPr="00C5239D">
        <w:rPr>
          <w:rFonts w:ascii="Arial" w:eastAsiaTheme="minorHAnsi" w:hAnsi="Arial" w:cs="Arial"/>
          <w:sz w:val="24"/>
          <w:szCs w:val="24"/>
        </w:rPr>
        <w:t>Types de médias</w:t>
      </w:r>
      <w:r w:rsidR="00C13947" w:rsidRPr="00C5239D">
        <w:rPr>
          <w:rFonts w:ascii="Arial" w:eastAsiaTheme="minorHAnsi" w:hAnsi="Arial" w:cs="Arial"/>
          <w:sz w:val="24"/>
          <w:szCs w:val="24"/>
        </w:rPr>
        <w:t>.</w:t>
      </w:r>
    </w:p>
    <w:p w:rsidR="00297341" w:rsidRPr="00C5239D" w:rsidRDefault="00297341" w:rsidP="00C5239D">
      <w:pPr>
        <w:spacing w:before="240" w:after="0" w:line="276" w:lineRule="auto"/>
        <w:jc w:val="both"/>
        <w:rPr>
          <w:rFonts w:ascii="Arial" w:hAnsi="Arial" w:cs="Arial"/>
          <w:b/>
          <w:color w:val="C45911" w:themeColor="accent2" w:themeShade="BF"/>
          <w:sz w:val="24"/>
          <w:szCs w:val="24"/>
        </w:rPr>
      </w:pPr>
      <w:r w:rsidRPr="00C5239D">
        <w:rPr>
          <w:rFonts w:ascii="Arial" w:hAnsi="Arial" w:cs="Arial"/>
          <w:b/>
          <w:color w:val="C45911" w:themeColor="accent2" w:themeShade="BF"/>
          <w:sz w:val="24"/>
          <w:szCs w:val="24"/>
        </w:rPr>
        <w:t>Ressources humaines</w:t>
      </w:r>
    </w:p>
    <w:p w:rsidR="00144BB7" w:rsidRPr="00C5239D" w:rsidRDefault="00144BB7" w:rsidP="00C5239D">
      <w:pPr>
        <w:numPr>
          <w:ilvl w:val="0"/>
          <w:numId w:val="31"/>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Le personnel du projet ;</w:t>
      </w:r>
    </w:p>
    <w:p w:rsidR="00144BB7" w:rsidRPr="00C5239D" w:rsidRDefault="00144BB7" w:rsidP="00C5239D">
      <w:pPr>
        <w:numPr>
          <w:ilvl w:val="0"/>
          <w:numId w:val="31"/>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Chargé de communication du PALCC</w:t>
      </w:r>
    </w:p>
    <w:p w:rsidR="00144BB7" w:rsidRPr="00C5239D" w:rsidRDefault="00AC2D1E" w:rsidP="00C5239D">
      <w:pPr>
        <w:numPr>
          <w:ilvl w:val="0"/>
          <w:numId w:val="31"/>
        </w:numPr>
        <w:autoSpaceDE w:val="0"/>
        <w:autoSpaceDN w:val="0"/>
        <w:adjustRightInd w:val="0"/>
        <w:spacing w:after="0" w:line="276" w:lineRule="auto"/>
        <w:jc w:val="both"/>
        <w:rPr>
          <w:rFonts w:ascii="Arial" w:eastAsiaTheme="minorHAnsi" w:hAnsi="Arial" w:cs="Arial"/>
          <w:sz w:val="24"/>
          <w:szCs w:val="24"/>
        </w:rPr>
      </w:pPr>
      <w:r w:rsidRPr="00C5239D">
        <w:rPr>
          <w:rFonts w:ascii="Arial" w:eastAsiaTheme="minorHAnsi" w:hAnsi="Arial" w:cs="Arial"/>
          <w:sz w:val="24"/>
          <w:szCs w:val="24"/>
        </w:rPr>
        <w:t>Animateur du site web du MEDDPN</w:t>
      </w:r>
    </w:p>
    <w:p w:rsidR="00297341" w:rsidRPr="00C5239D" w:rsidRDefault="006C4D1C" w:rsidP="00C5239D">
      <w:pPr>
        <w:numPr>
          <w:ilvl w:val="0"/>
          <w:numId w:val="31"/>
        </w:numPr>
        <w:autoSpaceDE w:val="0"/>
        <w:autoSpaceDN w:val="0"/>
        <w:adjustRightInd w:val="0"/>
        <w:spacing w:after="0" w:line="276" w:lineRule="auto"/>
        <w:jc w:val="both"/>
        <w:rPr>
          <w:rFonts w:ascii="Arial" w:eastAsiaTheme="minorHAnsi" w:hAnsi="Arial" w:cs="Arial"/>
          <w:sz w:val="24"/>
          <w:szCs w:val="24"/>
        </w:rPr>
      </w:pPr>
      <w:r w:rsidRPr="00C5239D">
        <w:rPr>
          <w:rFonts w:ascii="Arial" w:hAnsi="Arial" w:cs="Arial"/>
          <w:sz w:val="24"/>
          <w:szCs w:val="24"/>
        </w:rPr>
        <w:t xml:space="preserve">Animateurs de </w:t>
      </w:r>
      <w:r w:rsidR="00144BB7" w:rsidRPr="00C5239D">
        <w:rPr>
          <w:rFonts w:ascii="Arial" w:hAnsi="Arial" w:cs="Arial"/>
          <w:sz w:val="24"/>
          <w:szCs w:val="24"/>
        </w:rPr>
        <w:t>Radio</w:t>
      </w:r>
      <w:r w:rsidR="00841E2D" w:rsidRPr="00C5239D">
        <w:rPr>
          <w:rFonts w:ascii="Arial" w:hAnsi="Arial" w:cs="Arial"/>
          <w:sz w:val="24"/>
          <w:szCs w:val="24"/>
        </w:rPr>
        <w:t>s</w:t>
      </w:r>
      <w:r w:rsidR="00144BB7" w:rsidRPr="00C5239D">
        <w:rPr>
          <w:rFonts w:ascii="Arial" w:hAnsi="Arial" w:cs="Arial"/>
          <w:sz w:val="24"/>
          <w:szCs w:val="24"/>
        </w:rPr>
        <w:t xml:space="preserve"> et télévision</w:t>
      </w:r>
      <w:r w:rsidR="00841E2D" w:rsidRPr="00C5239D">
        <w:rPr>
          <w:rFonts w:ascii="Arial" w:hAnsi="Arial" w:cs="Arial"/>
          <w:sz w:val="24"/>
          <w:szCs w:val="24"/>
        </w:rPr>
        <w:t>s</w:t>
      </w:r>
      <w:r w:rsidRPr="00C5239D">
        <w:rPr>
          <w:rFonts w:ascii="Arial" w:hAnsi="Arial" w:cs="Arial"/>
          <w:sz w:val="24"/>
          <w:szCs w:val="24"/>
        </w:rPr>
        <w:t>.</w:t>
      </w:r>
    </w:p>
    <w:p w:rsidR="00943342" w:rsidRPr="00C5239D" w:rsidRDefault="00297341" w:rsidP="00C5239D">
      <w:pPr>
        <w:pStyle w:val="Default"/>
        <w:spacing w:before="240" w:line="276" w:lineRule="auto"/>
        <w:rPr>
          <w:rFonts w:ascii="Arial" w:hAnsi="Arial" w:cs="Arial"/>
          <w:b/>
          <w:color w:val="C45911" w:themeColor="accent2" w:themeShade="BF"/>
        </w:rPr>
      </w:pPr>
      <w:r w:rsidRPr="00C5239D">
        <w:rPr>
          <w:rFonts w:ascii="Arial" w:hAnsi="Arial" w:cs="Arial"/>
          <w:b/>
          <w:color w:val="C45911" w:themeColor="accent2" w:themeShade="BF"/>
        </w:rPr>
        <w:t>Ressources financières</w:t>
      </w:r>
    </w:p>
    <w:p w:rsidR="004C1732" w:rsidRPr="00C5239D" w:rsidRDefault="004C1732" w:rsidP="00C5239D">
      <w:pPr>
        <w:spacing w:line="276" w:lineRule="auto"/>
        <w:rPr>
          <w:rFonts w:ascii="Arial" w:eastAsia="Times New Roman" w:hAnsi="Arial" w:cs="Arial"/>
          <w:color w:val="000000"/>
          <w:sz w:val="24"/>
          <w:szCs w:val="24"/>
          <w:lang w:eastAsia="fr-FR"/>
        </w:rPr>
      </w:pPr>
      <w:r w:rsidRPr="00C5239D">
        <w:rPr>
          <w:rFonts w:ascii="Arial" w:hAnsi="Arial" w:cs="Arial"/>
          <w:sz w:val="24"/>
          <w:szCs w:val="24"/>
        </w:rPr>
        <w:t>Le budget de cette activité est de</w:t>
      </w:r>
      <w:r w:rsidR="00573288" w:rsidRPr="00C5239D">
        <w:rPr>
          <w:rFonts w:ascii="Arial" w:hAnsi="Arial" w:cs="Arial"/>
          <w:sz w:val="24"/>
          <w:szCs w:val="24"/>
        </w:rPr>
        <w:t xml:space="preserve"> </w:t>
      </w:r>
      <w:r w:rsidR="00347363" w:rsidRPr="00C5239D">
        <w:rPr>
          <w:rFonts w:ascii="Arial" w:hAnsi="Arial" w:cs="Arial"/>
          <w:b/>
          <w:sz w:val="24"/>
          <w:szCs w:val="24"/>
        </w:rPr>
        <w:t>(</w:t>
      </w:r>
      <w:r w:rsidR="00B8618E" w:rsidRPr="00C5239D">
        <w:rPr>
          <w:rFonts w:ascii="Arial" w:eastAsiaTheme="minorHAnsi" w:hAnsi="Arial" w:cs="Arial"/>
          <w:b/>
          <w:bCs/>
          <w:sz w:val="24"/>
          <w:szCs w:val="24"/>
        </w:rPr>
        <w:t xml:space="preserve">€ </w:t>
      </w:r>
      <w:r w:rsidR="00284CDF" w:rsidRPr="00C5239D">
        <w:rPr>
          <w:rFonts w:ascii="Arial" w:eastAsia="Times New Roman" w:hAnsi="Arial" w:cs="Arial"/>
          <w:b/>
          <w:color w:val="000000"/>
          <w:sz w:val="24"/>
          <w:szCs w:val="24"/>
          <w:lang w:eastAsia="fr-FR"/>
        </w:rPr>
        <w:t>1646,45</w:t>
      </w:r>
      <w:r w:rsidR="00347363" w:rsidRPr="00C5239D">
        <w:rPr>
          <w:rFonts w:ascii="Arial" w:hAnsi="Arial" w:cs="Arial"/>
          <w:b/>
          <w:sz w:val="24"/>
          <w:szCs w:val="24"/>
        </w:rPr>
        <w:t>)</w:t>
      </w:r>
      <w:r w:rsidRPr="00C5239D">
        <w:rPr>
          <w:rFonts w:ascii="Arial" w:hAnsi="Arial" w:cs="Arial"/>
          <w:b/>
          <w:sz w:val="24"/>
          <w:szCs w:val="24"/>
        </w:rPr>
        <w:t xml:space="preserve"> u</w:t>
      </w:r>
      <w:r w:rsidR="00573288" w:rsidRPr="00C5239D">
        <w:rPr>
          <w:rFonts w:ascii="Arial" w:hAnsi="Arial" w:cs="Arial"/>
          <w:b/>
          <w:sz w:val="24"/>
          <w:szCs w:val="24"/>
        </w:rPr>
        <w:t xml:space="preserve">n million quatre-vingt mille (1 </w:t>
      </w:r>
      <w:r w:rsidRPr="00C5239D">
        <w:rPr>
          <w:rFonts w:ascii="Arial" w:hAnsi="Arial" w:cs="Arial"/>
          <w:b/>
          <w:sz w:val="24"/>
          <w:szCs w:val="24"/>
        </w:rPr>
        <w:t>080 000) FCFA</w:t>
      </w:r>
    </w:p>
    <w:p w:rsidR="00144BB7" w:rsidRPr="00C5239D" w:rsidRDefault="00144BB7" w:rsidP="00C5239D">
      <w:pPr>
        <w:pStyle w:val="Default"/>
        <w:spacing w:line="276" w:lineRule="auto"/>
        <w:rPr>
          <w:rFonts w:ascii="Arial" w:hAnsi="Arial" w:cs="Arial"/>
          <w:color w:val="auto"/>
        </w:rPr>
      </w:pPr>
    </w:p>
    <w:p w:rsidR="00D63AAE" w:rsidRPr="00BF4031" w:rsidRDefault="00D63AAE" w:rsidP="003A7C96">
      <w:pPr>
        <w:spacing w:line="276" w:lineRule="auto"/>
        <w:jc w:val="both"/>
        <w:rPr>
          <w:rFonts w:ascii="Arial" w:hAnsi="Arial" w:cs="Arial"/>
          <w:sz w:val="24"/>
          <w:szCs w:val="24"/>
        </w:rPr>
        <w:sectPr w:rsidR="00D63AAE" w:rsidRPr="00BF4031" w:rsidSect="006B4BBC">
          <w:pgSz w:w="11906" w:h="16838"/>
          <w:pgMar w:top="1417" w:right="1417" w:bottom="1417" w:left="1417" w:header="708" w:footer="708" w:gutter="0"/>
          <w:cols w:space="708"/>
          <w:docGrid w:linePitch="360"/>
        </w:sectPr>
      </w:pPr>
    </w:p>
    <w:p w:rsidR="00D55D75" w:rsidRPr="0000444B" w:rsidRDefault="0000444B" w:rsidP="0000444B">
      <w:pPr>
        <w:pStyle w:val="Paragraphedeliste"/>
        <w:numPr>
          <w:ilvl w:val="0"/>
          <w:numId w:val="38"/>
        </w:numPr>
        <w:tabs>
          <w:tab w:val="left" w:pos="9195"/>
        </w:tabs>
        <w:spacing w:line="276" w:lineRule="auto"/>
        <w:jc w:val="both"/>
        <w:rPr>
          <w:rFonts w:ascii="Arial" w:hAnsi="Arial" w:cs="Arial"/>
          <w:sz w:val="24"/>
          <w:szCs w:val="24"/>
        </w:rPr>
      </w:pPr>
      <w:r w:rsidRPr="0000444B">
        <w:rPr>
          <w:rFonts w:ascii="Arial" w:hAnsi="Arial" w:cs="Arial"/>
          <w:sz w:val="24"/>
          <w:szCs w:val="24"/>
        </w:rPr>
        <w:t>CHRONOGRAMME DES ACTIVITES DE COMMUNICATION ET DE VISIBILITE</w:t>
      </w:r>
    </w:p>
    <w:p w:rsidR="0000444B" w:rsidRPr="0000444B" w:rsidRDefault="00DF7DE3" w:rsidP="00DF7DE3">
      <w:pPr>
        <w:tabs>
          <w:tab w:val="left" w:pos="9195"/>
        </w:tabs>
        <w:spacing w:line="276" w:lineRule="auto"/>
        <w:jc w:val="center"/>
        <w:rPr>
          <w:rFonts w:ascii="Arial" w:hAnsi="Arial" w:cs="Arial"/>
          <w:sz w:val="24"/>
          <w:szCs w:val="24"/>
        </w:rPr>
      </w:pPr>
      <w:r w:rsidRPr="00DF7DE3">
        <w:rPr>
          <w:noProof/>
          <w:lang w:eastAsia="fr-FR"/>
        </w:rPr>
        <w:drawing>
          <wp:inline distT="0" distB="0" distL="0" distR="0">
            <wp:extent cx="8968634" cy="1935126"/>
            <wp:effectExtent l="0" t="0" r="4445"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07826" cy="1943582"/>
                    </a:xfrm>
                    <a:prstGeom prst="rect">
                      <a:avLst/>
                    </a:prstGeom>
                    <a:noFill/>
                    <a:ln>
                      <a:noFill/>
                    </a:ln>
                  </pic:spPr>
                </pic:pic>
              </a:graphicData>
            </a:graphic>
          </wp:inline>
        </w:drawing>
      </w:r>
    </w:p>
    <w:p w:rsidR="00D55D75" w:rsidRPr="00BF4031" w:rsidRDefault="00D55D75" w:rsidP="00765155">
      <w:pPr>
        <w:tabs>
          <w:tab w:val="left" w:pos="9195"/>
        </w:tabs>
        <w:spacing w:line="276" w:lineRule="auto"/>
        <w:jc w:val="both"/>
        <w:rPr>
          <w:rFonts w:ascii="Arial" w:hAnsi="Arial" w:cs="Arial"/>
          <w:sz w:val="24"/>
          <w:szCs w:val="24"/>
        </w:rPr>
      </w:pPr>
    </w:p>
    <w:p w:rsidR="00D55D75" w:rsidRPr="00BF4031" w:rsidRDefault="00D55D75" w:rsidP="00765155">
      <w:pPr>
        <w:tabs>
          <w:tab w:val="left" w:pos="9195"/>
        </w:tabs>
        <w:spacing w:line="276" w:lineRule="auto"/>
        <w:jc w:val="both"/>
        <w:rPr>
          <w:rFonts w:ascii="Arial" w:hAnsi="Arial" w:cs="Arial"/>
          <w:sz w:val="24"/>
          <w:szCs w:val="24"/>
        </w:rPr>
        <w:sectPr w:rsidR="00D55D75" w:rsidRPr="00BF4031" w:rsidSect="00DF7DE3">
          <w:pgSz w:w="16838" w:h="11906" w:orient="landscape"/>
          <w:pgMar w:top="720" w:right="720" w:bottom="720" w:left="720" w:header="708" w:footer="708" w:gutter="0"/>
          <w:cols w:space="708"/>
          <w:docGrid w:linePitch="360"/>
        </w:sectPr>
      </w:pPr>
    </w:p>
    <w:p w:rsidR="00D55D75" w:rsidRPr="0000444B" w:rsidRDefault="00D55D75" w:rsidP="0000444B">
      <w:pPr>
        <w:pStyle w:val="Paragraphedeliste"/>
        <w:numPr>
          <w:ilvl w:val="0"/>
          <w:numId w:val="38"/>
        </w:numPr>
        <w:spacing w:line="240" w:lineRule="auto"/>
        <w:jc w:val="center"/>
        <w:rPr>
          <w:rFonts w:ascii="Arial" w:eastAsia="Times New Roman" w:hAnsi="Arial" w:cs="Arial"/>
          <w:b/>
          <w:color w:val="000000"/>
          <w:sz w:val="24"/>
          <w:szCs w:val="16"/>
          <w:lang w:eastAsia="fr-FR"/>
        </w:rPr>
      </w:pPr>
      <w:r w:rsidRPr="0000444B">
        <w:rPr>
          <w:rFonts w:ascii="Arial" w:eastAsia="Times New Roman" w:hAnsi="Arial" w:cs="Arial"/>
          <w:b/>
          <w:color w:val="000000"/>
          <w:sz w:val="24"/>
          <w:szCs w:val="16"/>
          <w:lang w:eastAsia="fr-FR"/>
        </w:rPr>
        <w:t xml:space="preserve">TABLEAU RECAPITULATIF DES ACTIVITES DE VISIBILITE PREVUES POUR LA PREMIERE </w:t>
      </w:r>
      <w:r w:rsidR="000E3940" w:rsidRPr="0000444B">
        <w:rPr>
          <w:rFonts w:ascii="Arial" w:eastAsia="Times New Roman" w:hAnsi="Arial" w:cs="Arial"/>
          <w:b/>
          <w:color w:val="000000"/>
          <w:sz w:val="24"/>
          <w:szCs w:val="16"/>
          <w:lang w:eastAsia="fr-FR"/>
        </w:rPr>
        <w:t>ANNEE</w:t>
      </w:r>
    </w:p>
    <w:tbl>
      <w:tblPr>
        <w:tblW w:w="4971" w:type="pct"/>
        <w:tblLayout w:type="fixed"/>
        <w:tblCellMar>
          <w:left w:w="70" w:type="dxa"/>
          <w:right w:w="70" w:type="dxa"/>
        </w:tblCellMar>
        <w:tblLook w:val="04A0" w:firstRow="1" w:lastRow="0" w:firstColumn="1" w:lastColumn="0" w:noHBand="0" w:noVBand="1"/>
      </w:tblPr>
      <w:tblGrid>
        <w:gridCol w:w="1964"/>
        <w:gridCol w:w="1359"/>
        <w:gridCol w:w="747"/>
        <w:gridCol w:w="1037"/>
        <w:gridCol w:w="1092"/>
        <w:gridCol w:w="777"/>
        <w:gridCol w:w="1258"/>
        <w:gridCol w:w="1386"/>
        <w:gridCol w:w="2650"/>
        <w:gridCol w:w="3029"/>
      </w:tblGrid>
      <w:tr w:rsidR="00E309B4" w:rsidRPr="00BF4031" w:rsidTr="00D137AD">
        <w:trPr>
          <w:trHeight w:val="707"/>
        </w:trPr>
        <w:tc>
          <w:tcPr>
            <w:tcW w:w="642" w:type="pct"/>
            <w:tcBorders>
              <w:top w:val="single" w:sz="4" w:space="0" w:color="auto"/>
              <w:left w:val="single" w:sz="4" w:space="0" w:color="auto"/>
              <w:bottom w:val="single" w:sz="4" w:space="0" w:color="auto"/>
              <w:right w:val="single" w:sz="4" w:space="0" w:color="auto"/>
            </w:tcBorders>
            <w:shd w:val="clear" w:color="000000" w:fill="DCE6F1"/>
            <w:vAlign w:val="center"/>
            <w:hideMark/>
          </w:tcPr>
          <w:p w:rsidR="005775C0" w:rsidRPr="00BF4031" w:rsidRDefault="00E309B4" w:rsidP="005775C0">
            <w:pPr>
              <w:spacing w:after="0" w:line="240" w:lineRule="auto"/>
              <w:rPr>
                <w:rFonts w:ascii="Arial" w:eastAsia="Times New Roman" w:hAnsi="Arial" w:cs="Arial"/>
                <w:b/>
                <w:color w:val="000000"/>
                <w:sz w:val="18"/>
                <w:szCs w:val="18"/>
                <w:lang w:eastAsia="fr-FR"/>
              </w:rPr>
            </w:pPr>
            <w:r w:rsidRPr="00BF4031">
              <w:rPr>
                <w:rFonts w:ascii="Arial" w:eastAsia="Times New Roman" w:hAnsi="Arial" w:cs="Arial"/>
                <w:b/>
                <w:color w:val="000000"/>
                <w:sz w:val="18"/>
                <w:szCs w:val="18"/>
                <w:lang w:eastAsia="fr-FR"/>
              </w:rPr>
              <w:t xml:space="preserve">ACTIONS </w:t>
            </w:r>
            <w:r w:rsidR="005775C0" w:rsidRPr="00BF4031">
              <w:rPr>
                <w:rFonts w:ascii="Arial" w:eastAsia="Times New Roman" w:hAnsi="Arial" w:cs="Arial"/>
                <w:b/>
                <w:color w:val="000000"/>
                <w:sz w:val="18"/>
                <w:szCs w:val="18"/>
                <w:lang w:eastAsia="fr-FR"/>
              </w:rPr>
              <w:t>/</w:t>
            </w:r>
            <w:r w:rsidRPr="00BF4031">
              <w:rPr>
                <w:rFonts w:ascii="Arial" w:eastAsia="Times New Roman" w:hAnsi="Arial" w:cs="Arial"/>
                <w:b/>
                <w:color w:val="000000"/>
                <w:sz w:val="18"/>
                <w:szCs w:val="18"/>
                <w:lang w:eastAsia="fr-FR"/>
              </w:rPr>
              <w:t xml:space="preserve"> </w:t>
            </w:r>
            <w:r w:rsidR="005775C0" w:rsidRPr="00BF4031">
              <w:rPr>
                <w:rFonts w:ascii="Arial" w:eastAsia="Times New Roman" w:hAnsi="Arial" w:cs="Arial"/>
                <w:b/>
                <w:color w:val="000000"/>
                <w:sz w:val="18"/>
                <w:szCs w:val="18"/>
                <w:lang w:eastAsia="fr-FR"/>
              </w:rPr>
              <w:t>MATERIEL</w:t>
            </w:r>
          </w:p>
        </w:tc>
        <w:tc>
          <w:tcPr>
            <w:tcW w:w="444" w:type="pct"/>
            <w:tcBorders>
              <w:top w:val="single" w:sz="4" w:space="0" w:color="auto"/>
              <w:left w:val="nil"/>
              <w:bottom w:val="single" w:sz="4" w:space="0" w:color="auto"/>
              <w:right w:val="single" w:sz="4" w:space="0" w:color="auto"/>
            </w:tcBorders>
            <w:shd w:val="clear" w:color="000000" w:fill="DCE6F1"/>
            <w:vAlign w:val="center"/>
            <w:hideMark/>
          </w:tcPr>
          <w:p w:rsidR="005775C0" w:rsidRPr="00BF4031" w:rsidRDefault="005775C0" w:rsidP="005775C0">
            <w:pPr>
              <w:spacing w:after="0" w:line="240" w:lineRule="auto"/>
              <w:rPr>
                <w:rFonts w:ascii="Arial" w:eastAsia="Times New Roman" w:hAnsi="Arial" w:cs="Arial"/>
                <w:b/>
                <w:color w:val="000000"/>
                <w:sz w:val="18"/>
                <w:szCs w:val="18"/>
                <w:lang w:eastAsia="fr-FR"/>
              </w:rPr>
            </w:pPr>
            <w:r w:rsidRPr="00BF4031">
              <w:rPr>
                <w:rFonts w:ascii="Arial" w:eastAsia="Times New Roman" w:hAnsi="Arial" w:cs="Arial"/>
                <w:b/>
                <w:color w:val="000000"/>
                <w:sz w:val="18"/>
                <w:szCs w:val="18"/>
                <w:lang w:eastAsia="fr-FR"/>
              </w:rPr>
              <w:t>UNITE</w:t>
            </w:r>
          </w:p>
        </w:tc>
        <w:tc>
          <w:tcPr>
            <w:tcW w:w="244" w:type="pct"/>
            <w:tcBorders>
              <w:top w:val="single" w:sz="4" w:space="0" w:color="auto"/>
              <w:left w:val="nil"/>
              <w:bottom w:val="single" w:sz="4" w:space="0" w:color="auto"/>
              <w:right w:val="single" w:sz="4" w:space="0" w:color="auto"/>
            </w:tcBorders>
            <w:shd w:val="clear" w:color="000000" w:fill="DCE6F1"/>
            <w:vAlign w:val="center"/>
            <w:hideMark/>
          </w:tcPr>
          <w:p w:rsidR="005775C0" w:rsidRPr="00BF4031" w:rsidRDefault="00E309B4" w:rsidP="00E309B4">
            <w:pPr>
              <w:spacing w:after="0" w:line="240" w:lineRule="auto"/>
              <w:rPr>
                <w:rFonts w:ascii="Arial" w:eastAsia="Times New Roman" w:hAnsi="Arial" w:cs="Arial"/>
                <w:b/>
                <w:color w:val="000000"/>
                <w:sz w:val="18"/>
                <w:szCs w:val="18"/>
                <w:lang w:eastAsia="fr-FR"/>
              </w:rPr>
            </w:pPr>
            <w:r w:rsidRPr="00BF4031">
              <w:rPr>
                <w:rFonts w:ascii="Arial" w:eastAsia="Times New Roman" w:hAnsi="Arial" w:cs="Arial"/>
                <w:b/>
                <w:color w:val="000000"/>
                <w:sz w:val="18"/>
                <w:szCs w:val="18"/>
                <w:lang w:eastAsia="fr-FR"/>
              </w:rPr>
              <w:t>Qté</w:t>
            </w:r>
          </w:p>
        </w:tc>
        <w:tc>
          <w:tcPr>
            <w:tcW w:w="339" w:type="pct"/>
            <w:tcBorders>
              <w:top w:val="single" w:sz="4" w:space="0" w:color="auto"/>
              <w:left w:val="nil"/>
              <w:bottom w:val="single" w:sz="4" w:space="0" w:color="auto"/>
              <w:right w:val="single" w:sz="4" w:space="0" w:color="auto"/>
            </w:tcBorders>
            <w:shd w:val="clear" w:color="000000" w:fill="DCE6F1"/>
            <w:vAlign w:val="center"/>
            <w:hideMark/>
          </w:tcPr>
          <w:p w:rsidR="005775C0" w:rsidRPr="00BF4031" w:rsidRDefault="005775C0" w:rsidP="005775C0">
            <w:pPr>
              <w:spacing w:after="0" w:line="240" w:lineRule="auto"/>
              <w:rPr>
                <w:rFonts w:ascii="Arial" w:eastAsia="Times New Roman" w:hAnsi="Arial" w:cs="Arial"/>
                <w:b/>
                <w:color w:val="000000"/>
                <w:sz w:val="18"/>
                <w:szCs w:val="18"/>
                <w:lang w:eastAsia="fr-FR"/>
              </w:rPr>
            </w:pPr>
            <w:r w:rsidRPr="00BF4031">
              <w:rPr>
                <w:rFonts w:ascii="Arial" w:eastAsia="Times New Roman" w:hAnsi="Arial" w:cs="Arial"/>
                <w:b/>
                <w:color w:val="000000"/>
                <w:sz w:val="18"/>
                <w:szCs w:val="18"/>
                <w:lang w:eastAsia="fr-FR"/>
              </w:rPr>
              <w:t>Valeur unitaire FCFA</w:t>
            </w:r>
          </w:p>
        </w:tc>
        <w:tc>
          <w:tcPr>
            <w:tcW w:w="357" w:type="pct"/>
            <w:tcBorders>
              <w:top w:val="single" w:sz="4" w:space="0" w:color="auto"/>
              <w:left w:val="nil"/>
              <w:bottom w:val="single" w:sz="4" w:space="0" w:color="auto"/>
              <w:right w:val="single" w:sz="4" w:space="0" w:color="auto"/>
            </w:tcBorders>
            <w:shd w:val="clear" w:color="000000" w:fill="DCE6F1"/>
            <w:vAlign w:val="center"/>
            <w:hideMark/>
          </w:tcPr>
          <w:p w:rsidR="005775C0" w:rsidRPr="00BF4031" w:rsidRDefault="005775C0" w:rsidP="005775C0">
            <w:pPr>
              <w:spacing w:after="0" w:line="240" w:lineRule="auto"/>
              <w:rPr>
                <w:rFonts w:ascii="Arial" w:eastAsia="Times New Roman" w:hAnsi="Arial" w:cs="Arial"/>
                <w:b/>
                <w:color w:val="000000"/>
                <w:sz w:val="18"/>
                <w:szCs w:val="18"/>
                <w:lang w:eastAsia="fr-FR"/>
              </w:rPr>
            </w:pPr>
            <w:r w:rsidRPr="00BF4031">
              <w:rPr>
                <w:rFonts w:ascii="Arial" w:eastAsia="Times New Roman" w:hAnsi="Arial" w:cs="Arial"/>
                <w:b/>
                <w:color w:val="000000"/>
                <w:sz w:val="18"/>
                <w:szCs w:val="18"/>
                <w:lang w:eastAsia="fr-FR"/>
              </w:rPr>
              <w:t>Coût total (FCFA)</w:t>
            </w:r>
          </w:p>
        </w:tc>
        <w:tc>
          <w:tcPr>
            <w:tcW w:w="254" w:type="pct"/>
            <w:tcBorders>
              <w:top w:val="single" w:sz="4" w:space="0" w:color="auto"/>
              <w:left w:val="nil"/>
              <w:bottom w:val="single" w:sz="4" w:space="0" w:color="auto"/>
              <w:right w:val="single" w:sz="4" w:space="0" w:color="auto"/>
            </w:tcBorders>
            <w:shd w:val="clear" w:color="000000" w:fill="DCE6F1"/>
            <w:vAlign w:val="center"/>
            <w:hideMark/>
          </w:tcPr>
          <w:p w:rsidR="005775C0" w:rsidRPr="00BF4031" w:rsidRDefault="005775C0" w:rsidP="005775C0">
            <w:pPr>
              <w:spacing w:after="0" w:line="240" w:lineRule="auto"/>
              <w:rPr>
                <w:rFonts w:ascii="Arial" w:eastAsia="Times New Roman" w:hAnsi="Arial" w:cs="Arial"/>
                <w:b/>
                <w:color w:val="000000"/>
                <w:sz w:val="18"/>
                <w:szCs w:val="18"/>
                <w:lang w:eastAsia="fr-FR"/>
              </w:rPr>
            </w:pPr>
            <w:r w:rsidRPr="00BF4031">
              <w:rPr>
                <w:rFonts w:ascii="Arial" w:eastAsia="Times New Roman" w:hAnsi="Arial" w:cs="Arial"/>
                <w:b/>
                <w:color w:val="000000"/>
                <w:sz w:val="18"/>
                <w:szCs w:val="18"/>
                <w:lang w:eastAsia="fr-FR"/>
              </w:rPr>
              <w:t xml:space="preserve"> % </w:t>
            </w:r>
          </w:p>
        </w:tc>
        <w:tc>
          <w:tcPr>
            <w:tcW w:w="411" w:type="pct"/>
            <w:tcBorders>
              <w:top w:val="single" w:sz="4" w:space="0" w:color="auto"/>
              <w:left w:val="nil"/>
              <w:bottom w:val="single" w:sz="4" w:space="0" w:color="auto"/>
              <w:right w:val="single" w:sz="4" w:space="0" w:color="auto"/>
            </w:tcBorders>
            <w:shd w:val="clear" w:color="000000" w:fill="DCE6F1"/>
            <w:vAlign w:val="center"/>
            <w:hideMark/>
          </w:tcPr>
          <w:p w:rsidR="005775C0" w:rsidRPr="00BF4031" w:rsidRDefault="005775C0" w:rsidP="005775C0">
            <w:pPr>
              <w:spacing w:after="0" w:line="240" w:lineRule="auto"/>
              <w:rPr>
                <w:rFonts w:ascii="Arial" w:eastAsia="Times New Roman" w:hAnsi="Arial" w:cs="Arial"/>
                <w:b/>
                <w:color w:val="000000"/>
                <w:sz w:val="18"/>
                <w:szCs w:val="18"/>
                <w:lang w:eastAsia="fr-FR"/>
              </w:rPr>
            </w:pPr>
            <w:r w:rsidRPr="00BF4031">
              <w:rPr>
                <w:rFonts w:ascii="Arial" w:eastAsia="Times New Roman" w:hAnsi="Arial" w:cs="Arial"/>
                <w:b/>
                <w:color w:val="000000"/>
                <w:sz w:val="18"/>
                <w:szCs w:val="18"/>
                <w:lang w:eastAsia="fr-FR"/>
              </w:rPr>
              <w:t>Période de production</w:t>
            </w:r>
          </w:p>
        </w:tc>
        <w:tc>
          <w:tcPr>
            <w:tcW w:w="453" w:type="pct"/>
            <w:tcBorders>
              <w:top w:val="single" w:sz="4" w:space="0" w:color="auto"/>
              <w:left w:val="nil"/>
              <w:bottom w:val="single" w:sz="4" w:space="0" w:color="auto"/>
              <w:right w:val="single" w:sz="4" w:space="0" w:color="auto"/>
            </w:tcBorders>
            <w:shd w:val="clear" w:color="000000" w:fill="DCE6F1"/>
            <w:vAlign w:val="center"/>
            <w:hideMark/>
          </w:tcPr>
          <w:p w:rsidR="005775C0" w:rsidRPr="00BF4031" w:rsidRDefault="005775C0" w:rsidP="005775C0">
            <w:pPr>
              <w:spacing w:after="0" w:line="240" w:lineRule="auto"/>
              <w:rPr>
                <w:rFonts w:ascii="Arial" w:eastAsia="Times New Roman" w:hAnsi="Arial" w:cs="Arial"/>
                <w:b/>
                <w:color w:val="000000"/>
                <w:sz w:val="18"/>
                <w:szCs w:val="18"/>
                <w:lang w:eastAsia="fr-FR"/>
              </w:rPr>
            </w:pPr>
            <w:r w:rsidRPr="00BF4031">
              <w:rPr>
                <w:rFonts w:ascii="Arial" w:eastAsia="Times New Roman" w:hAnsi="Arial" w:cs="Arial"/>
                <w:b/>
                <w:color w:val="000000"/>
                <w:sz w:val="18"/>
                <w:szCs w:val="18"/>
                <w:lang w:eastAsia="fr-FR"/>
              </w:rPr>
              <w:t>Période d'utilisation</w:t>
            </w:r>
          </w:p>
        </w:tc>
        <w:tc>
          <w:tcPr>
            <w:tcW w:w="866" w:type="pct"/>
            <w:tcBorders>
              <w:top w:val="single" w:sz="4" w:space="0" w:color="auto"/>
              <w:left w:val="nil"/>
              <w:bottom w:val="single" w:sz="4" w:space="0" w:color="auto"/>
              <w:right w:val="single" w:sz="4" w:space="0" w:color="auto"/>
            </w:tcBorders>
            <w:shd w:val="clear" w:color="000000" w:fill="DCE6F1"/>
            <w:vAlign w:val="center"/>
            <w:hideMark/>
          </w:tcPr>
          <w:p w:rsidR="005775C0" w:rsidRPr="00BF4031" w:rsidRDefault="005775C0" w:rsidP="005775C0">
            <w:pPr>
              <w:spacing w:after="0" w:line="240" w:lineRule="auto"/>
              <w:rPr>
                <w:rFonts w:ascii="Arial" w:eastAsia="Times New Roman" w:hAnsi="Arial" w:cs="Arial"/>
                <w:b/>
                <w:color w:val="000000"/>
                <w:sz w:val="18"/>
                <w:szCs w:val="18"/>
                <w:lang w:eastAsia="fr-FR"/>
              </w:rPr>
            </w:pPr>
            <w:r w:rsidRPr="00BF4031">
              <w:rPr>
                <w:rFonts w:ascii="Arial" w:eastAsia="Times New Roman" w:hAnsi="Arial" w:cs="Arial"/>
                <w:b/>
                <w:color w:val="000000"/>
                <w:sz w:val="18"/>
                <w:szCs w:val="18"/>
                <w:lang w:eastAsia="fr-FR"/>
              </w:rPr>
              <w:t>Activités liées</w:t>
            </w:r>
          </w:p>
        </w:tc>
        <w:tc>
          <w:tcPr>
            <w:tcW w:w="990" w:type="pct"/>
            <w:tcBorders>
              <w:top w:val="single" w:sz="4" w:space="0" w:color="auto"/>
              <w:left w:val="nil"/>
              <w:bottom w:val="single" w:sz="4" w:space="0" w:color="auto"/>
              <w:right w:val="single" w:sz="4" w:space="0" w:color="auto"/>
            </w:tcBorders>
            <w:shd w:val="clear" w:color="000000" w:fill="DCE6F1"/>
            <w:vAlign w:val="center"/>
            <w:hideMark/>
          </w:tcPr>
          <w:p w:rsidR="005775C0" w:rsidRPr="00BF4031" w:rsidRDefault="005775C0" w:rsidP="005775C0">
            <w:pPr>
              <w:spacing w:after="0" w:line="240" w:lineRule="auto"/>
              <w:rPr>
                <w:rFonts w:ascii="Arial" w:eastAsia="Times New Roman" w:hAnsi="Arial" w:cs="Arial"/>
                <w:b/>
                <w:color w:val="000000"/>
                <w:sz w:val="18"/>
                <w:szCs w:val="18"/>
                <w:lang w:eastAsia="fr-FR"/>
              </w:rPr>
            </w:pPr>
            <w:r w:rsidRPr="00BF4031">
              <w:rPr>
                <w:rFonts w:ascii="Arial" w:eastAsia="Times New Roman" w:hAnsi="Arial" w:cs="Arial"/>
                <w:b/>
                <w:color w:val="000000"/>
                <w:sz w:val="18"/>
                <w:szCs w:val="18"/>
                <w:lang w:eastAsia="fr-FR"/>
              </w:rPr>
              <w:t>Les cibles</w:t>
            </w:r>
          </w:p>
        </w:tc>
      </w:tr>
      <w:tr w:rsidR="00E309B4" w:rsidRPr="00BF4031" w:rsidTr="00D137AD">
        <w:trPr>
          <w:trHeight w:val="873"/>
        </w:trPr>
        <w:tc>
          <w:tcPr>
            <w:tcW w:w="642" w:type="pct"/>
            <w:tcBorders>
              <w:top w:val="nil"/>
              <w:left w:val="single" w:sz="4" w:space="0" w:color="auto"/>
              <w:bottom w:val="single" w:sz="4" w:space="0" w:color="auto"/>
              <w:right w:val="single" w:sz="4" w:space="0" w:color="auto"/>
            </w:tcBorders>
            <w:shd w:val="clear" w:color="auto" w:fill="auto"/>
            <w:vAlign w:val="center"/>
            <w:hideMark/>
          </w:tcPr>
          <w:p w:rsidR="005775C0" w:rsidRPr="00BF4031" w:rsidRDefault="005775C0" w:rsidP="005775C0">
            <w:pPr>
              <w:spacing w:after="0" w:line="240" w:lineRule="auto"/>
              <w:rPr>
                <w:rFonts w:ascii="Arial" w:eastAsia="Times New Roman" w:hAnsi="Arial" w:cs="Arial"/>
                <w:b/>
                <w:bCs/>
                <w:color w:val="000000"/>
                <w:sz w:val="18"/>
                <w:szCs w:val="18"/>
                <w:lang w:eastAsia="fr-FR"/>
              </w:rPr>
            </w:pPr>
            <w:r w:rsidRPr="00BF4031">
              <w:rPr>
                <w:rFonts w:ascii="Arial" w:eastAsia="Times New Roman" w:hAnsi="Arial" w:cs="Arial"/>
                <w:b/>
                <w:bCs/>
                <w:color w:val="000000"/>
                <w:sz w:val="18"/>
                <w:szCs w:val="18"/>
                <w:lang w:eastAsia="fr-FR"/>
              </w:rPr>
              <w:t>Lancement officiel</w:t>
            </w:r>
          </w:p>
        </w:tc>
        <w:tc>
          <w:tcPr>
            <w:tcW w:w="444" w:type="pct"/>
            <w:tcBorders>
              <w:top w:val="nil"/>
              <w:left w:val="nil"/>
              <w:bottom w:val="single" w:sz="4" w:space="0" w:color="auto"/>
              <w:right w:val="single" w:sz="4" w:space="0" w:color="auto"/>
            </w:tcBorders>
            <w:shd w:val="clear" w:color="auto" w:fill="auto"/>
            <w:noWrap/>
            <w:vAlign w:val="center"/>
            <w:hideMark/>
          </w:tcPr>
          <w:p w:rsidR="005775C0" w:rsidRPr="00BF4031" w:rsidRDefault="005775C0" w:rsidP="006D09D5">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Forfait</w:t>
            </w:r>
          </w:p>
        </w:tc>
        <w:tc>
          <w:tcPr>
            <w:tcW w:w="244" w:type="pct"/>
            <w:tcBorders>
              <w:top w:val="nil"/>
              <w:left w:val="nil"/>
              <w:bottom w:val="single" w:sz="4" w:space="0" w:color="auto"/>
              <w:right w:val="single" w:sz="4" w:space="0" w:color="auto"/>
            </w:tcBorders>
            <w:shd w:val="clear" w:color="auto" w:fill="auto"/>
            <w:noWrap/>
            <w:vAlign w:val="center"/>
            <w:hideMark/>
          </w:tcPr>
          <w:p w:rsidR="005775C0" w:rsidRPr="00BF4031" w:rsidRDefault="005775C0" w:rsidP="006D09D5">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1</w:t>
            </w:r>
          </w:p>
        </w:tc>
        <w:tc>
          <w:tcPr>
            <w:tcW w:w="339" w:type="pct"/>
            <w:tcBorders>
              <w:top w:val="nil"/>
              <w:left w:val="nil"/>
              <w:bottom w:val="single" w:sz="4" w:space="0" w:color="auto"/>
              <w:right w:val="single" w:sz="4" w:space="0" w:color="auto"/>
            </w:tcBorders>
            <w:shd w:val="clear" w:color="auto" w:fill="auto"/>
            <w:noWrap/>
            <w:vAlign w:val="center"/>
            <w:hideMark/>
          </w:tcPr>
          <w:p w:rsidR="005775C0" w:rsidRPr="00BF4031" w:rsidRDefault="005775C0" w:rsidP="006D09D5">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991 001</w:t>
            </w:r>
          </w:p>
        </w:tc>
        <w:tc>
          <w:tcPr>
            <w:tcW w:w="357" w:type="pct"/>
            <w:tcBorders>
              <w:top w:val="nil"/>
              <w:left w:val="nil"/>
              <w:bottom w:val="single" w:sz="4" w:space="0" w:color="auto"/>
              <w:right w:val="single" w:sz="4" w:space="0" w:color="auto"/>
            </w:tcBorders>
            <w:shd w:val="clear" w:color="auto" w:fill="auto"/>
            <w:noWrap/>
            <w:vAlign w:val="center"/>
            <w:hideMark/>
          </w:tcPr>
          <w:p w:rsidR="005775C0" w:rsidRPr="00BF4031" w:rsidRDefault="005775C0" w:rsidP="006D09D5">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991 001</w:t>
            </w:r>
          </w:p>
        </w:tc>
        <w:tc>
          <w:tcPr>
            <w:tcW w:w="254" w:type="pct"/>
            <w:tcBorders>
              <w:top w:val="nil"/>
              <w:left w:val="nil"/>
              <w:bottom w:val="single" w:sz="4" w:space="0" w:color="auto"/>
              <w:right w:val="single" w:sz="4" w:space="0" w:color="auto"/>
            </w:tcBorders>
            <w:shd w:val="clear" w:color="auto" w:fill="auto"/>
            <w:noWrap/>
            <w:vAlign w:val="center"/>
            <w:hideMark/>
          </w:tcPr>
          <w:p w:rsidR="005775C0" w:rsidRPr="00BF4031" w:rsidRDefault="00951F2A" w:rsidP="006D09D5">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21,36</w:t>
            </w:r>
          </w:p>
        </w:tc>
        <w:tc>
          <w:tcPr>
            <w:tcW w:w="411" w:type="pct"/>
            <w:tcBorders>
              <w:top w:val="nil"/>
              <w:left w:val="nil"/>
              <w:bottom w:val="single" w:sz="4" w:space="0" w:color="auto"/>
              <w:right w:val="single" w:sz="4" w:space="0" w:color="auto"/>
            </w:tcBorders>
            <w:shd w:val="clear" w:color="auto" w:fill="auto"/>
            <w:noWrap/>
            <w:vAlign w:val="center"/>
            <w:hideMark/>
          </w:tcPr>
          <w:p w:rsidR="005775C0" w:rsidRPr="00BF4031" w:rsidRDefault="005775C0" w:rsidP="006D09D5">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mars-19</w:t>
            </w:r>
          </w:p>
        </w:tc>
        <w:tc>
          <w:tcPr>
            <w:tcW w:w="453" w:type="pct"/>
            <w:tcBorders>
              <w:top w:val="nil"/>
              <w:left w:val="nil"/>
              <w:bottom w:val="single" w:sz="4" w:space="0" w:color="auto"/>
              <w:right w:val="single" w:sz="4" w:space="0" w:color="auto"/>
            </w:tcBorders>
            <w:shd w:val="clear" w:color="auto" w:fill="auto"/>
            <w:noWrap/>
            <w:vAlign w:val="center"/>
            <w:hideMark/>
          </w:tcPr>
          <w:p w:rsidR="005775C0" w:rsidRPr="00BF4031" w:rsidRDefault="005775C0" w:rsidP="005775C0">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mars-19</w:t>
            </w:r>
          </w:p>
        </w:tc>
        <w:tc>
          <w:tcPr>
            <w:tcW w:w="866" w:type="pct"/>
            <w:tcBorders>
              <w:top w:val="nil"/>
              <w:left w:val="nil"/>
              <w:bottom w:val="single" w:sz="4" w:space="0" w:color="auto"/>
              <w:right w:val="single" w:sz="4" w:space="0" w:color="auto"/>
            </w:tcBorders>
            <w:shd w:val="clear" w:color="auto" w:fill="auto"/>
            <w:hideMark/>
          </w:tcPr>
          <w:p w:rsidR="005775C0" w:rsidRPr="00BF4031" w:rsidRDefault="005775C0" w:rsidP="005775C0">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Lancement officiel du projet Sensibilisations et ateliers, travaux communautaires</w:t>
            </w:r>
          </w:p>
        </w:tc>
        <w:tc>
          <w:tcPr>
            <w:tcW w:w="990" w:type="pct"/>
            <w:tcBorders>
              <w:top w:val="nil"/>
              <w:left w:val="nil"/>
              <w:bottom w:val="single" w:sz="4" w:space="0" w:color="auto"/>
              <w:right w:val="single" w:sz="4" w:space="0" w:color="auto"/>
            </w:tcBorders>
            <w:shd w:val="clear" w:color="auto" w:fill="auto"/>
            <w:noWrap/>
            <w:hideMark/>
          </w:tcPr>
          <w:p w:rsidR="005775C0" w:rsidRPr="00BF4031" w:rsidRDefault="005775C0" w:rsidP="006D09D5">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les autorités locales, traditionnelles et religieuses, CVD</w:t>
            </w:r>
            <w:r w:rsidR="00683FF6" w:rsidRPr="00BF4031">
              <w:rPr>
                <w:rFonts w:ascii="Arial" w:eastAsia="Times New Roman" w:hAnsi="Arial" w:cs="Arial"/>
                <w:color w:val="000000"/>
                <w:sz w:val="18"/>
                <w:szCs w:val="18"/>
                <w:lang w:eastAsia="fr-FR"/>
              </w:rPr>
              <w:t>, CCD</w:t>
            </w:r>
            <w:r w:rsidRPr="00BF4031">
              <w:rPr>
                <w:rFonts w:ascii="Arial" w:eastAsia="Times New Roman" w:hAnsi="Arial" w:cs="Arial"/>
                <w:color w:val="000000"/>
                <w:sz w:val="18"/>
                <w:szCs w:val="18"/>
                <w:lang w:eastAsia="fr-FR"/>
              </w:rPr>
              <w:t xml:space="preserve"> AVGAP</w:t>
            </w:r>
            <w:r w:rsidR="00951F2A" w:rsidRPr="00BF4031">
              <w:rPr>
                <w:rFonts w:ascii="Arial" w:eastAsia="Times New Roman" w:hAnsi="Arial" w:cs="Arial"/>
                <w:color w:val="000000"/>
                <w:sz w:val="18"/>
                <w:szCs w:val="18"/>
                <w:lang w:eastAsia="fr-FR"/>
              </w:rPr>
              <w:t>, MEDDPN, UGP</w:t>
            </w:r>
            <w:r w:rsidRPr="00BF4031">
              <w:rPr>
                <w:rFonts w:ascii="Arial" w:eastAsia="Times New Roman" w:hAnsi="Arial" w:cs="Arial"/>
                <w:color w:val="000000"/>
                <w:sz w:val="18"/>
                <w:szCs w:val="18"/>
                <w:lang w:eastAsia="fr-FR"/>
              </w:rPr>
              <w:t>/PALCC</w:t>
            </w:r>
            <w:r w:rsidR="00683FF6" w:rsidRPr="00BF4031">
              <w:rPr>
                <w:rFonts w:ascii="Arial" w:eastAsia="Times New Roman" w:hAnsi="Arial" w:cs="Arial"/>
                <w:color w:val="000000"/>
                <w:sz w:val="18"/>
                <w:szCs w:val="18"/>
                <w:lang w:eastAsia="fr-FR"/>
              </w:rPr>
              <w:t>, UE</w:t>
            </w:r>
            <w:r w:rsidRPr="00BF4031">
              <w:rPr>
                <w:rFonts w:ascii="Arial" w:eastAsia="Times New Roman" w:hAnsi="Arial" w:cs="Arial"/>
                <w:color w:val="000000"/>
                <w:sz w:val="18"/>
                <w:szCs w:val="18"/>
                <w:lang w:eastAsia="fr-FR"/>
              </w:rPr>
              <w:t>,</w:t>
            </w:r>
            <w:r w:rsidR="00683FF6" w:rsidRPr="00BF4031">
              <w:rPr>
                <w:rFonts w:ascii="Arial" w:eastAsia="Times New Roman" w:hAnsi="Arial" w:cs="Arial"/>
                <w:color w:val="000000"/>
                <w:sz w:val="18"/>
                <w:szCs w:val="18"/>
                <w:lang w:eastAsia="fr-FR"/>
              </w:rPr>
              <w:t xml:space="preserve"> CAON,</w:t>
            </w:r>
            <w:r w:rsidRPr="00BF4031">
              <w:rPr>
                <w:rFonts w:ascii="Arial" w:eastAsia="Times New Roman" w:hAnsi="Arial" w:cs="Arial"/>
                <w:color w:val="000000"/>
                <w:sz w:val="18"/>
                <w:szCs w:val="18"/>
                <w:lang w:eastAsia="fr-FR"/>
              </w:rPr>
              <w:t xml:space="preserve"> les médias et les autres services</w:t>
            </w:r>
          </w:p>
        </w:tc>
      </w:tr>
      <w:tr w:rsidR="008441C9" w:rsidRPr="00BF4031" w:rsidTr="00D137AD">
        <w:trPr>
          <w:trHeight w:val="652"/>
        </w:trPr>
        <w:tc>
          <w:tcPr>
            <w:tcW w:w="642" w:type="pct"/>
            <w:tcBorders>
              <w:top w:val="nil"/>
              <w:left w:val="single" w:sz="4" w:space="0" w:color="auto"/>
              <w:bottom w:val="single" w:sz="4" w:space="0" w:color="auto"/>
              <w:right w:val="single" w:sz="4" w:space="0" w:color="auto"/>
            </w:tcBorders>
            <w:shd w:val="clear" w:color="auto" w:fill="auto"/>
            <w:vAlign w:val="bottom"/>
            <w:hideMark/>
          </w:tcPr>
          <w:p w:rsidR="008441C9" w:rsidRPr="00BF4031" w:rsidRDefault="008441C9" w:rsidP="008441C9">
            <w:pPr>
              <w:spacing w:after="0" w:line="240" w:lineRule="auto"/>
              <w:rPr>
                <w:rFonts w:ascii="Arial" w:eastAsia="Times New Roman" w:hAnsi="Arial" w:cs="Arial"/>
                <w:b/>
                <w:bCs/>
                <w:color w:val="000000"/>
                <w:sz w:val="18"/>
                <w:szCs w:val="18"/>
                <w:lang w:eastAsia="fr-FR"/>
              </w:rPr>
            </w:pPr>
            <w:r w:rsidRPr="00BF4031">
              <w:rPr>
                <w:rFonts w:ascii="Arial" w:eastAsia="Times New Roman" w:hAnsi="Arial" w:cs="Arial"/>
                <w:b/>
                <w:bCs/>
                <w:color w:val="000000"/>
                <w:sz w:val="18"/>
                <w:szCs w:val="18"/>
                <w:lang w:eastAsia="fr-FR"/>
              </w:rPr>
              <w:t>Production documentaire audio visuelle</w:t>
            </w:r>
          </w:p>
        </w:tc>
        <w:tc>
          <w:tcPr>
            <w:tcW w:w="44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Par production</w:t>
            </w:r>
          </w:p>
        </w:tc>
        <w:tc>
          <w:tcPr>
            <w:tcW w:w="24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1</w:t>
            </w:r>
          </w:p>
        </w:tc>
        <w:tc>
          <w:tcPr>
            <w:tcW w:w="339"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500 000</w:t>
            </w:r>
          </w:p>
        </w:tc>
        <w:tc>
          <w:tcPr>
            <w:tcW w:w="357"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500 000</w:t>
            </w:r>
          </w:p>
        </w:tc>
        <w:tc>
          <w:tcPr>
            <w:tcW w:w="25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10,78</w:t>
            </w:r>
          </w:p>
        </w:tc>
        <w:tc>
          <w:tcPr>
            <w:tcW w:w="411" w:type="pct"/>
            <w:tcBorders>
              <w:top w:val="nil"/>
              <w:left w:val="single" w:sz="4" w:space="0" w:color="auto"/>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janv-20</w:t>
            </w:r>
          </w:p>
        </w:tc>
        <w:tc>
          <w:tcPr>
            <w:tcW w:w="453" w:type="pct"/>
            <w:tcBorders>
              <w:top w:val="nil"/>
              <w:left w:val="single" w:sz="4" w:space="0" w:color="auto"/>
              <w:bottom w:val="single" w:sz="4" w:space="0" w:color="auto"/>
              <w:right w:val="single" w:sz="4" w:space="0" w:color="auto"/>
            </w:tcBorders>
            <w:shd w:val="clear" w:color="auto" w:fill="auto"/>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 xml:space="preserve">Toute la période opérationnelle </w:t>
            </w:r>
            <w:r w:rsidR="00D137AD" w:rsidRPr="00BF4031">
              <w:rPr>
                <w:rFonts w:ascii="Arial" w:eastAsia="Times New Roman" w:hAnsi="Arial" w:cs="Arial"/>
                <w:color w:val="000000"/>
                <w:sz w:val="18"/>
                <w:szCs w:val="18"/>
                <w:lang w:eastAsia="fr-FR"/>
              </w:rPr>
              <w:t>du projet</w:t>
            </w:r>
          </w:p>
        </w:tc>
        <w:tc>
          <w:tcPr>
            <w:tcW w:w="866" w:type="pct"/>
            <w:tcBorders>
              <w:top w:val="nil"/>
              <w:left w:val="single" w:sz="4" w:space="0" w:color="auto"/>
              <w:bottom w:val="single" w:sz="4" w:space="0" w:color="auto"/>
              <w:right w:val="single" w:sz="4" w:space="0" w:color="auto"/>
            </w:tcBorders>
            <w:shd w:val="clear" w:color="auto" w:fill="auto"/>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Visibilité du projet et de l'UE</w:t>
            </w:r>
          </w:p>
        </w:tc>
        <w:tc>
          <w:tcPr>
            <w:tcW w:w="990" w:type="pct"/>
            <w:tcBorders>
              <w:top w:val="nil"/>
              <w:left w:val="single" w:sz="4" w:space="0" w:color="auto"/>
              <w:bottom w:val="single" w:sz="4" w:space="0" w:color="auto"/>
              <w:right w:val="single" w:sz="4" w:space="0" w:color="auto"/>
            </w:tcBorders>
            <w:shd w:val="clear" w:color="auto" w:fill="auto"/>
            <w:noWrap/>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Les bénéficiaires, équipe projet, et autres acteurs</w:t>
            </w:r>
          </w:p>
        </w:tc>
      </w:tr>
      <w:tr w:rsidR="008441C9" w:rsidRPr="00BF4031" w:rsidTr="00D137AD">
        <w:trPr>
          <w:trHeight w:val="970"/>
        </w:trPr>
        <w:tc>
          <w:tcPr>
            <w:tcW w:w="642" w:type="pct"/>
            <w:tcBorders>
              <w:top w:val="nil"/>
              <w:left w:val="single" w:sz="4" w:space="0" w:color="auto"/>
              <w:bottom w:val="single" w:sz="4" w:space="0" w:color="auto"/>
              <w:right w:val="single" w:sz="4" w:space="0" w:color="auto"/>
            </w:tcBorders>
            <w:shd w:val="clear" w:color="auto" w:fill="auto"/>
            <w:vAlign w:val="center"/>
            <w:hideMark/>
          </w:tcPr>
          <w:p w:rsidR="008441C9" w:rsidRPr="00BF4031" w:rsidRDefault="008441C9" w:rsidP="008441C9">
            <w:pPr>
              <w:spacing w:after="0" w:line="240" w:lineRule="auto"/>
              <w:rPr>
                <w:rFonts w:ascii="Arial" w:eastAsia="Times New Roman" w:hAnsi="Arial" w:cs="Arial"/>
                <w:b/>
                <w:bCs/>
                <w:sz w:val="18"/>
                <w:szCs w:val="18"/>
                <w:lang w:eastAsia="fr-FR"/>
              </w:rPr>
            </w:pPr>
            <w:r w:rsidRPr="00BF4031">
              <w:rPr>
                <w:rFonts w:ascii="Arial" w:eastAsia="Times New Roman" w:hAnsi="Arial" w:cs="Arial"/>
                <w:b/>
                <w:bCs/>
                <w:sz w:val="18"/>
                <w:szCs w:val="18"/>
                <w:lang w:eastAsia="fr-FR"/>
              </w:rPr>
              <w:t xml:space="preserve"> Emissions débats radiophoniques</w:t>
            </w:r>
          </w:p>
        </w:tc>
        <w:tc>
          <w:tcPr>
            <w:tcW w:w="44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Par émission</w:t>
            </w:r>
          </w:p>
        </w:tc>
        <w:tc>
          <w:tcPr>
            <w:tcW w:w="24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6</w:t>
            </w:r>
          </w:p>
        </w:tc>
        <w:tc>
          <w:tcPr>
            <w:tcW w:w="339"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60 000</w:t>
            </w:r>
          </w:p>
        </w:tc>
        <w:tc>
          <w:tcPr>
            <w:tcW w:w="357"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360 000</w:t>
            </w:r>
          </w:p>
        </w:tc>
        <w:tc>
          <w:tcPr>
            <w:tcW w:w="25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7,76</w:t>
            </w:r>
          </w:p>
        </w:tc>
        <w:tc>
          <w:tcPr>
            <w:tcW w:w="411" w:type="pct"/>
            <w:tcBorders>
              <w:top w:val="nil"/>
              <w:left w:val="nil"/>
              <w:bottom w:val="single" w:sz="4" w:space="0" w:color="auto"/>
              <w:right w:val="single" w:sz="4" w:space="0" w:color="auto"/>
            </w:tcBorders>
            <w:shd w:val="clear" w:color="auto" w:fill="auto"/>
            <w:vAlign w:val="center"/>
            <w:hideMark/>
          </w:tcPr>
          <w:p w:rsidR="008441C9" w:rsidRPr="00BF4031" w:rsidRDefault="00D137AD" w:rsidP="008441C9">
            <w:pPr>
              <w:spacing w:after="0" w:line="240" w:lineRule="auto"/>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bimensuel</w:t>
            </w:r>
          </w:p>
        </w:tc>
        <w:tc>
          <w:tcPr>
            <w:tcW w:w="453" w:type="pct"/>
            <w:tcBorders>
              <w:top w:val="nil"/>
              <w:left w:val="nil"/>
              <w:bottom w:val="single" w:sz="4" w:space="0" w:color="auto"/>
              <w:right w:val="single" w:sz="4" w:space="0" w:color="auto"/>
            </w:tcBorders>
            <w:shd w:val="clear" w:color="auto" w:fill="auto"/>
            <w:vAlign w:val="center"/>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Toute la période opérationnelle du projet</w:t>
            </w:r>
          </w:p>
        </w:tc>
        <w:tc>
          <w:tcPr>
            <w:tcW w:w="866" w:type="pct"/>
            <w:tcBorders>
              <w:top w:val="nil"/>
              <w:left w:val="nil"/>
              <w:bottom w:val="single" w:sz="4" w:space="0" w:color="auto"/>
              <w:right w:val="single" w:sz="4" w:space="0" w:color="auto"/>
            </w:tcBorders>
            <w:shd w:val="clear" w:color="auto" w:fill="auto"/>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Visibilité du projet et de l'UE, sensibilisation, création de forêts communautaires</w:t>
            </w:r>
          </w:p>
        </w:tc>
        <w:tc>
          <w:tcPr>
            <w:tcW w:w="990"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both"/>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Les bénéficiaires, les autorités locales, traditionnelles et religieuses, CVD, CCD, AVGAP, MEDDPN, autres services</w:t>
            </w:r>
          </w:p>
        </w:tc>
      </w:tr>
      <w:tr w:rsidR="008441C9" w:rsidRPr="00BF4031" w:rsidTr="00D137AD">
        <w:trPr>
          <w:trHeight w:val="864"/>
        </w:trPr>
        <w:tc>
          <w:tcPr>
            <w:tcW w:w="642" w:type="pct"/>
            <w:tcBorders>
              <w:top w:val="nil"/>
              <w:left w:val="single" w:sz="4" w:space="0" w:color="auto"/>
              <w:bottom w:val="single" w:sz="4" w:space="0" w:color="auto"/>
              <w:right w:val="single" w:sz="4" w:space="0" w:color="auto"/>
            </w:tcBorders>
            <w:shd w:val="clear" w:color="auto" w:fill="auto"/>
            <w:vAlign w:val="center"/>
            <w:hideMark/>
          </w:tcPr>
          <w:p w:rsidR="008441C9" w:rsidRPr="00BF4031" w:rsidRDefault="008441C9" w:rsidP="008441C9">
            <w:pPr>
              <w:spacing w:after="0" w:line="240" w:lineRule="auto"/>
              <w:rPr>
                <w:rFonts w:ascii="Arial" w:eastAsia="Times New Roman" w:hAnsi="Arial" w:cs="Arial"/>
                <w:b/>
                <w:bCs/>
                <w:color w:val="000000"/>
                <w:sz w:val="18"/>
                <w:szCs w:val="18"/>
                <w:lang w:eastAsia="fr-FR"/>
              </w:rPr>
            </w:pPr>
            <w:r w:rsidRPr="00BF4031">
              <w:rPr>
                <w:rFonts w:ascii="Arial" w:eastAsia="Times New Roman" w:hAnsi="Arial" w:cs="Arial"/>
                <w:b/>
                <w:bCs/>
                <w:color w:val="000000"/>
                <w:sz w:val="18"/>
                <w:szCs w:val="18"/>
                <w:lang w:eastAsia="fr-FR"/>
              </w:rPr>
              <w:t>Confection et utilisation d'affiches</w:t>
            </w:r>
          </w:p>
        </w:tc>
        <w:tc>
          <w:tcPr>
            <w:tcW w:w="44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Par affiche</w:t>
            </w:r>
          </w:p>
        </w:tc>
        <w:tc>
          <w:tcPr>
            <w:tcW w:w="24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500</w:t>
            </w:r>
          </w:p>
        </w:tc>
        <w:tc>
          <w:tcPr>
            <w:tcW w:w="339"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500</w:t>
            </w:r>
          </w:p>
        </w:tc>
        <w:tc>
          <w:tcPr>
            <w:tcW w:w="357"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250 000</w:t>
            </w:r>
          </w:p>
        </w:tc>
        <w:tc>
          <w:tcPr>
            <w:tcW w:w="25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5,39</w:t>
            </w:r>
          </w:p>
        </w:tc>
        <w:tc>
          <w:tcPr>
            <w:tcW w:w="411"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janv-20</w:t>
            </w:r>
          </w:p>
        </w:tc>
        <w:tc>
          <w:tcPr>
            <w:tcW w:w="453" w:type="pct"/>
            <w:tcBorders>
              <w:top w:val="nil"/>
              <w:left w:val="nil"/>
              <w:bottom w:val="single" w:sz="4" w:space="0" w:color="auto"/>
              <w:right w:val="single" w:sz="4" w:space="0" w:color="auto"/>
            </w:tcBorders>
            <w:shd w:val="clear" w:color="auto" w:fill="auto"/>
            <w:vAlign w:val="center"/>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Toute la période opérationnelle du projet</w:t>
            </w:r>
          </w:p>
        </w:tc>
        <w:tc>
          <w:tcPr>
            <w:tcW w:w="866" w:type="pct"/>
            <w:tcBorders>
              <w:top w:val="nil"/>
              <w:left w:val="nil"/>
              <w:bottom w:val="single" w:sz="4" w:space="0" w:color="auto"/>
              <w:right w:val="single" w:sz="4" w:space="0" w:color="auto"/>
            </w:tcBorders>
            <w:shd w:val="clear" w:color="auto" w:fill="auto"/>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Réalisation des infrastructures (brigade, piste, retenue d'eau, pompes,)</w:t>
            </w:r>
          </w:p>
        </w:tc>
        <w:tc>
          <w:tcPr>
            <w:tcW w:w="990" w:type="pct"/>
            <w:tcBorders>
              <w:top w:val="nil"/>
              <w:left w:val="nil"/>
              <w:bottom w:val="single" w:sz="4" w:space="0" w:color="auto"/>
              <w:right w:val="single" w:sz="4" w:space="0" w:color="auto"/>
            </w:tcBorders>
            <w:shd w:val="clear" w:color="auto" w:fill="auto"/>
            <w:noWrap/>
            <w:hideMark/>
          </w:tcPr>
          <w:p w:rsidR="008441C9" w:rsidRPr="00BF4031" w:rsidRDefault="008441C9" w:rsidP="008441C9">
            <w:pPr>
              <w:spacing w:after="0" w:line="240" w:lineRule="auto"/>
              <w:rPr>
                <w:rFonts w:ascii="Arial" w:hAnsi="Arial" w:cs="Arial"/>
              </w:rPr>
            </w:pPr>
            <w:r w:rsidRPr="00BF4031">
              <w:rPr>
                <w:rFonts w:ascii="Arial" w:eastAsia="Times New Roman" w:hAnsi="Arial" w:cs="Arial"/>
                <w:color w:val="000000"/>
                <w:sz w:val="18"/>
                <w:szCs w:val="18"/>
                <w:lang w:eastAsia="fr-FR"/>
              </w:rPr>
              <w:t>Les bénéficiaires, Equipe projet, UGP/PALCC les autorités locales, traditionnelles et religieuses, CVD, CCD, AVGAP, MEDDPN, autres services</w:t>
            </w:r>
          </w:p>
        </w:tc>
      </w:tr>
      <w:tr w:rsidR="008441C9" w:rsidRPr="00BF4031" w:rsidTr="00D137AD">
        <w:trPr>
          <w:trHeight w:val="1077"/>
        </w:trPr>
        <w:tc>
          <w:tcPr>
            <w:tcW w:w="642" w:type="pct"/>
            <w:tcBorders>
              <w:top w:val="nil"/>
              <w:left w:val="single" w:sz="4" w:space="0" w:color="auto"/>
              <w:bottom w:val="single" w:sz="4" w:space="0" w:color="auto"/>
              <w:right w:val="single" w:sz="4" w:space="0" w:color="auto"/>
            </w:tcBorders>
            <w:shd w:val="clear" w:color="auto" w:fill="auto"/>
            <w:vAlign w:val="center"/>
            <w:hideMark/>
          </w:tcPr>
          <w:p w:rsidR="008441C9" w:rsidRPr="00BF4031" w:rsidRDefault="008441C9" w:rsidP="008441C9">
            <w:pPr>
              <w:spacing w:after="0" w:line="240" w:lineRule="auto"/>
              <w:rPr>
                <w:rFonts w:ascii="Arial" w:eastAsia="Times New Roman" w:hAnsi="Arial" w:cs="Arial"/>
                <w:b/>
                <w:bCs/>
                <w:color w:val="000000"/>
                <w:sz w:val="18"/>
                <w:szCs w:val="18"/>
                <w:lang w:eastAsia="fr-FR"/>
              </w:rPr>
            </w:pPr>
            <w:r w:rsidRPr="00BF4031">
              <w:rPr>
                <w:rFonts w:ascii="Arial" w:eastAsia="Times New Roman" w:hAnsi="Arial" w:cs="Arial"/>
                <w:b/>
                <w:bCs/>
                <w:color w:val="000000"/>
                <w:sz w:val="18"/>
                <w:szCs w:val="18"/>
                <w:lang w:eastAsia="fr-FR"/>
              </w:rPr>
              <w:t>Confection d'autocollants</w:t>
            </w:r>
          </w:p>
        </w:tc>
        <w:tc>
          <w:tcPr>
            <w:tcW w:w="44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Par autocollant</w:t>
            </w:r>
          </w:p>
        </w:tc>
        <w:tc>
          <w:tcPr>
            <w:tcW w:w="24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500</w:t>
            </w:r>
          </w:p>
        </w:tc>
        <w:tc>
          <w:tcPr>
            <w:tcW w:w="339"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375</w:t>
            </w:r>
          </w:p>
        </w:tc>
        <w:tc>
          <w:tcPr>
            <w:tcW w:w="357"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187 500</w:t>
            </w:r>
          </w:p>
        </w:tc>
        <w:tc>
          <w:tcPr>
            <w:tcW w:w="25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4,04</w:t>
            </w:r>
          </w:p>
        </w:tc>
        <w:tc>
          <w:tcPr>
            <w:tcW w:w="411"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mars-19</w:t>
            </w:r>
          </w:p>
        </w:tc>
        <w:tc>
          <w:tcPr>
            <w:tcW w:w="453" w:type="pct"/>
            <w:tcBorders>
              <w:top w:val="nil"/>
              <w:left w:val="nil"/>
              <w:bottom w:val="single" w:sz="4" w:space="0" w:color="auto"/>
              <w:right w:val="single" w:sz="4" w:space="0" w:color="auto"/>
            </w:tcBorders>
            <w:shd w:val="clear" w:color="auto" w:fill="auto"/>
            <w:vAlign w:val="center"/>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Toute la période opérationnelle du projet</w:t>
            </w:r>
          </w:p>
        </w:tc>
        <w:tc>
          <w:tcPr>
            <w:tcW w:w="866" w:type="pct"/>
            <w:tcBorders>
              <w:top w:val="nil"/>
              <w:left w:val="nil"/>
              <w:bottom w:val="single" w:sz="4" w:space="0" w:color="auto"/>
              <w:right w:val="single" w:sz="4" w:space="0" w:color="auto"/>
            </w:tcBorders>
            <w:shd w:val="clear" w:color="auto" w:fill="auto"/>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équipement des poste de  brigades forestières; développement communautaire autour des AP;</w:t>
            </w:r>
          </w:p>
        </w:tc>
        <w:tc>
          <w:tcPr>
            <w:tcW w:w="990" w:type="pct"/>
            <w:tcBorders>
              <w:top w:val="nil"/>
              <w:left w:val="nil"/>
              <w:bottom w:val="single" w:sz="4" w:space="0" w:color="auto"/>
              <w:right w:val="single" w:sz="4" w:space="0" w:color="auto"/>
            </w:tcBorders>
            <w:shd w:val="clear" w:color="auto" w:fill="auto"/>
            <w:noWrap/>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Les bénéficiaires, Equipe projet, UGP/PALCC, les autorités locales, traditionnelles et religieuses, CVD, CCD, AVGAP, MEDDPN, autres services</w:t>
            </w:r>
          </w:p>
        </w:tc>
      </w:tr>
      <w:tr w:rsidR="008441C9" w:rsidRPr="00BF4031" w:rsidTr="00D137AD">
        <w:trPr>
          <w:trHeight w:val="864"/>
        </w:trPr>
        <w:tc>
          <w:tcPr>
            <w:tcW w:w="642" w:type="pct"/>
            <w:tcBorders>
              <w:top w:val="nil"/>
              <w:left w:val="single" w:sz="4" w:space="0" w:color="auto"/>
              <w:bottom w:val="single" w:sz="4" w:space="0" w:color="auto"/>
              <w:right w:val="single" w:sz="4" w:space="0" w:color="auto"/>
            </w:tcBorders>
            <w:shd w:val="clear" w:color="auto" w:fill="auto"/>
            <w:vAlign w:val="center"/>
            <w:hideMark/>
          </w:tcPr>
          <w:p w:rsidR="008441C9" w:rsidRPr="00BF4031" w:rsidRDefault="008441C9" w:rsidP="008441C9">
            <w:pPr>
              <w:spacing w:after="0" w:line="240" w:lineRule="auto"/>
              <w:rPr>
                <w:rFonts w:ascii="Arial" w:eastAsia="Times New Roman" w:hAnsi="Arial" w:cs="Arial"/>
                <w:b/>
                <w:bCs/>
                <w:color w:val="000000"/>
                <w:sz w:val="18"/>
                <w:szCs w:val="18"/>
                <w:lang w:eastAsia="fr-FR"/>
              </w:rPr>
            </w:pPr>
            <w:r w:rsidRPr="00BF4031">
              <w:rPr>
                <w:rFonts w:ascii="Arial" w:eastAsia="Times New Roman" w:hAnsi="Arial" w:cs="Arial"/>
                <w:b/>
                <w:bCs/>
                <w:color w:val="000000"/>
                <w:sz w:val="18"/>
                <w:szCs w:val="18"/>
                <w:lang w:eastAsia="fr-FR"/>
              </w:rPr>
              <w:t>Production et distribution T-shirts</w:t>
            </w:r>
          </w:p>
        </w:tc>
        <w:tc>
          <w:tcPr>
            <w:tcW w:w="44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Par T-shirt</w:t>
            </w:r>
          </w:p>
        </w:tc>
        <w:tc>
          <w:tcPr>
            <w:tcW w:w="24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700</w:t>
            </w:r>
          </w:p>
        </w:tc>
        <w:tc>
          <w:tcPr>
            <w:tcW w:w="339"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2 500</w:t>
            </w:r>
          </w:p>
        </w:tc>
        <w:tc>
          <w:tcPr>
            <w:tcW w:w="357"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1 750 000</w:t>
            </w:r>
          </w:p>
        </w:tc>
        <w:tc>
          <w:tcPr>
            <w:tcW w:w="25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37,73</w:t>
            </w:r>
          </w:p>
        </w:tc>
        <w:tc>
          <w:tcPr>
            <w:tcW w:w="411"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mars-19</w:t>
            </w:r>
          </w:p>
        </w:tc>
        <w:tc>
          <w:tcPr>
            <w:tcW w:w="453" w:type="pct"/>
            <w:tcBorders>
              <w:top w:val="nil"/>
              <w:left w:val="nil"/>
              <w:bottom w:val="single" w:sz="4" w:space="0" w:color="auto"/>
              <w:right w:val="single" w:sz="4" w:space="0" w:color="auto"/>
            </w:tcBorders>
            <w:shd w:val="clear" w:color="auto" w:fill="auto"/>
            <w:vAlign w:val="center"/>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Toute la période opérationnelle du projet</w:t>
            </w:r>
          </w:p>
        </w:tc>
        <w:tc>
          <w:tcPr>
            <w:tcW w:w="866" w:type="pct"/>
            <w:tcBorders>
              <w:top w:val="nil"/>
              <w:left w:val="nil"/>
              <w:bottom w:val="single" w:sz="4" w:space="0" w:color="auto"/>
              <w:right w:val="single" w:sz="4" w:space="0" w:color="auto"/>
            </w:tcBorders>
            <w:shd w:val="clear" w:color="auto" w:fill="auto"/>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Lancement officiel du projet Sensibilisations et ateliers, travaux communautaires</w:t>
            </w:r>
          </w:p>
        </w:tc>
        <w:tc>
          <w:tcPr>
            <w:tcW w:w="990" w:type="pct"/>
            <w:tcBorders>
              <w:top w:val="nil"/>
              <w:left w:val="nil"/>
              <w:bottom w:val="single" w:sz="4" w:space="0" w:color="auto"/>
              <w:right w:val="single" w:sz="4" w:space="0" w:color="auto"/>
            </w:tcBorders>
            <w:shd w:val="clear" w:color="auto" w:fill="auto"/>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le grand public, OSC/ONG/OCB, les collectivités locales, la chefferie traditionnelle</w:t>
            </w:r>
          </w:p>
        </w:tc>
      </w:tr>
      <w:tr w:rsidR="008441C9" w:rsidRPr="00BF4031" w:rsidTr="00D137AD">
        <w:trPr>
          <w:trHeight w:val="1249"/>
        </w:trPr>
        <w:tc>
          <w:tcPr>
            <w:tcW w:w="642" w:type="pct"/>
            <w:tcBorders>
              <w:top w:val="nil"/>
              <w:left w:val="single" w:sz="4" w:space="0" w:color="auto"/>
              <w:bottom w:val="single" w:sz="4" w:space="0" w:color="auto"/>
              <w:right w:val="single" w:sz="4" w:space="0" w:color="auto"/>
            </w:tcBorders>
            <w:shd w:val="clear" w:color="auto" w:fill="auto"/>
            <w:vAlign w:val="center"/>
            <w:hideMark/>
          </w:tcPr>
          <w:p w:rsidR="008441C9" w:rsidRPr="00BF4031" w:rsidRDefault="008441C9" w:rsidP="008441C9">
            <w:pPr>
              <w:spacing w:after="0" w:line="240" w:lineRule="auto"/>
              <w:rPr>
                <w:rFonts w:ascii="Arial" w:eastAsia="Times New Roman" w:hAnsi="Arial" w:cs="Arial"/>
                <w:b/>
                <w:bCs/>
                <w:color w:val="000000"/>
                <w:sz w:val="18"/>
                <w:szCs w:val="18"/>
                <w:lang w:eastAsia="fr-FR"/>
              </w:rPr>
            </w:pPr>
            <w:r w:rsidRPr="00BF4031">
              <w:rPr>
                <w:rFonts w:ascii="Arial" w:eastAsia="Times New Roman" w:hAnsi="Arial" w:cs="Arial"/>
                <w:b/>
                <w:bCs/>
                <w:color w:val="000000"/>
                <w:sz w:val="18"/>
                <w:szCs w:val="18"/>
                <w:lang w:eastAsia="fr-FR"/>
              </w:rPr>
              <w:t>Plaques d'identification</w:t>
            </w:r>
          </w:p>
        </w:tc>
        <w:tc>
          <w:tcPr>
            <w:tcW w:w="44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Par plaque</w:t>
            </w:r>
          </w:p>
        </w:tc>
        <w:tc>
          <w:tcPr>
            <w:tcW w:w="24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10</w:t>
            </w:r>
          </w:p>
        </w:tc>
        <w:tc>
          <w:tcPr>
            <w:tcW w:w="339"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60 000</w:t>
            </w:r>
          </w:p>
        </w:tc>
        <w:tc>
          <w:tcPr>
            <w:tcW w:w="357"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600 000</w:t>
            </w:r>
          </w:p>
        </w:tc>
        <w:tc>
          <w:tcPr>
            <w:tcW w:w="25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12,94</w:t>
            </w:r>
          </w:p>
        </w:tc>
        <w:tc>
          <w:tcPr>
            <w:tcW w:w="411" w:type="pct"/>
            <w:tcBorders>
              <w:top w:val="nil"/>
              <w:left w:val="nil"/>
              <w:bottom w:val="single" w:sz="4" w:space="0" w:color="auto"/>
              <w:right w:val="single" w:sz="4" w:space="0" w:color="auto"/>
            </w:tcBorders>
            <w:shd w:val="clear" w:color="auto" w:fill="auto"/>
            <w:vAlign w:val="center"/>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Juin 2019-Décembre 2021</w:t>
            </w:r>
          </w:p>
        </w:tc>
        <w:tc>
          <w:tcPr>
            <w:tcW w:w="453" w:type="pct"/>
            <w:tcBorders>
              <w:top w:val="nil"/>
              <w:left w:val="nil"/>
              <w:bottom w:val="single" w:sz="4" w:space="0" w:color="auto"/>
              <w:right w:val="single" w:sz="4" w:space="0" w:color="auto"/>
            </w:tcBorders>
            <w:shd w:val="clear" w:color="auto" w:fill="auto"/>
            <w:vAlign w:val="center"/>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Toute la période opérationnelle du projet</w:t>
            </w:r>
          </w:p>
        </w:tc>
        <w:tc>
          <w:tcPr>
            <w:tcW w:w="866" w:type="pct"/>
            <w:tcBorders>
              <w:top w:val="nil"/>
              <w:left w:val="nil"/>
              <w:bottom w:val="single" w:sz="4" w:space="0" w:color="auto"/>
              <w:right w:val="single" w:sz="4" w:space="0" w:color="auto"/>
            </w:tcBorders>
            <w:shd w:val="clear" w:color="auto" w:fill="auto"/>
            <w:hideMark/>
          </w:tcPr>
          <w:p w:rsidR="008441C9" w:rsidRPr="00BF4031" w:rsidRDefault="008441C9" w:rsidP="008441C9">
            <w:pPr>
              <w:spacing w:after="0" w:line="240" w:lineRule="auto"/>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Réalisation des infrastructures (brigade, piste, retenue d'eau, pompes,); création de Forêts communautaire</w:t>
            </w:r>
          </w:p>
        </w:tc>
        <w:tc>
          <w:tcPr>
            <w:tcW w:w="990" w:type="pct"/>
            <w:tcBorders>
              <w:top w:val="nil"/>
              <w:left w:val="nil"/>
              <w:bottom w:val="single" w:sz="4" w:space="0" w:color="auto"/>
              <w:right w:val="single" w:sz="4" w:space="0" w:color="auto"/>
            </w:tcBorders>
            <w:shd w:val="clear" w:color="auto" w:fill="auto"/>
            <w:noWrap/>
            <w:hideMark/>
          </w:tcPr>
          <w:p w:rsidR="008441C9" w:rsidRPr="00BF4031" w:rsidRDefault="008441C9" w:rsidP="008441C9">
            <w:pPr>
              <w:spacing w:after="0" w:line="240" w:lineRule="auto"/>
              <w:jc w:val="both"/>
              <w:rPr>
                <w:rFonts w:ascii="Arial" w:eastAsia="Times New Roman" w:hAnsi="Arial" w:cs="Arial"/>
                <w:color w:val="000000"/>
                <w:sz w:val="18"/>
                <w:szCs w:val="18"/>
                <w:lang w:eastAsia="fr-FR"/>
              </w:rPr>
            </w:pPr>
            <w:r w:rsidRPr="00BF4031">
              <w:rPr>
                <w:rFonts w:ascii="Arial" w:eastAsia="Times New Roman" w:hAnsi="Arial" w:cs="Arial"/>
                <w:color w:val="000000"/>
                <w:sz w:val="18"/>
                <w:szCs w:val="18"/>
                <w:lang w:eastAsia="fr-FR"/>
              </w:rPr>
              <w:t>Les populations riveraines, les autorités locales, traditionnelles et religieuses, CVD, CCD, AVGAP, UGP/PALCC MEDDPN, autres services, passagers</w:t>
            </w:r>
          </w:p>
        </w:tc>
      </w:tr>
      <w:tr w:rsidR="008441C9" w:rsidRPr="00BF4031" w:rsidTr="00D137AD">
        <w:trPr>
          <w:trHeight w:val="505"/>
        </w:trPr>
        <w:tc>
          <w:tcPr>
            <w:tcW w:w="1669"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rPr>
                <w:rFonts w:ascii="Arial" w:eastAsia="Times New Roman" w:hAnsi="Arial" w:cs="Arial"/>
                <w:b/>
                <w:bCs/>
                <w:color w:val="000000"/>
                <w:sz w:val="18"/>
                <w:szCs w:val="18"/>
                <w:lang w:eastAsia="fr-FR"/>
              </w:rPr>
            </w:pPr>
            <w:r w:rsidRPr="00BF4031">
              <w:rPr>
                <w:rFonts w:ascii="Arial" w:eastAsia="Times New Roman" w:hAnsi="Arial" w:cs="Arial"/>
                <w:b/>
                <w:bCs/>
                <w:color w:val="000000"/>
                <w:sz w:val="18"/>
                <w:szCs w:val="18"/>
                <w:lang w:eastAsia="fr-FR"/>
              </w:rPr>
              <w:t>Coût total</w:t>
            </w:r>
          </w:p>
        </w:tc>
        <w:tc>
          <w:tcPr>
            <w:tcW w:w="357"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rPr>
                <w:rFonts w:ascii="Arial" w:eastAsia="Times New Roman" w:hAnsi="Arial" w:cs="Arial"/>
                <w:b/>
                <w:bCs/>
                <w:color w:val="000000"/>
                <w:sz w:val="18"/>
                <w:szCs w:val="18"/>
                <w:lang w:eastAsia="fr-FR"/>
              </w:rPr>
            </w:pPr>
            <w:r w:rsidRPr="00BF4031">
              <w:rPr>
                <w:rFonts w:ascii="Arial" w:eastAsia="Times New Roman" w:hAnsi="Arial" w:cs="Arial"/>
                <w:b/>
                <w:bCs/>
                <w:color w:val="000000"/>
                <w:sz w:val="18"/>
                <w:szCs w:val="18"/>
                <w:lang w:eastAsia="fr-FR"/>
              </w:rPr>
              <w:t>4 638 501</w:t>
            </w:r>
          </w:p>
        </w:tc>
        <w:tc>
          <w:tcPr>
            <w:tcW w:w="254"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jc w:val="center"/>
              <w:rPr>
                <w:rFonts w:ascii="Arial" w:eastAsia="Times New Roman" w:hAnsi="Arial" w:cs="Arial"/>
                <w:b/>
                <w:color w:val="000000"/>
                <w:sz w:val="18"/>
                <w:szCs w:val="18"/>
                <w:lang w:eastAsia="fr-FR"/>
              </w:rPr>
            </w:pPr>
            <w:r w:rsidRPr="00BF4031">
              <w:rPr>
                <w:rFonts w:ascii="Arial" w:eastAsia="Times New Roman" w:hAnsi="Arial" w:cs="Arial"/>
                <w:b/>
                <w:color w:val="000000"/>
                <w:sz w:val="18"/>
                <w:szCs w:val="18"/>
                <w:lang w:eastAsia="fr-FR"/>
              </w:rPr>
              <w:t>100,</w:t>
            </w:r>
          </w:p>
        </w:tc>
        <w:tc>
          <w:tcPr>
            <w:tcW w:w="411"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rPr>
                <w:rFonts w:ascii="Arial" w:eastAsia="Times New Roman" w:hAnsi="Arial" w:cs="Arial"/>
                <w:b/>
                <w:color w:val="000000"/>
                <w:sz w:val="18"/>
                <w:szCs w:val="18"/>
                <w:lang w:eastAsia="fr-FR"/>
              </w:rPr>
            </w:pPr>
            <w:r w:rsidRPr="00BF4031">
              <w:rPr>
                <w:rFonts w:ascii="Arial" w:eastAsia="Times New Roman" w:hAnsi="Arial" w:cs="Arial"/>
                <w:b/>
                <w:color w:val="000000"/>
                <w:sz w:val="18"/>
                <w:szCs w:val="18"/>
                <w:lang w:eastAsia="fr-FR"/>
              </w:rPr>
              <w:t> </w:t>
            </w:r>
          </w:p>
        </w:tc>
        <w:tc>
          <w:tcPr>
            <w:tcW w:w="453"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rPr>
                <w:rFonts w:ascii="Arial" w:eastAsia="Times New Roman" w:hAnsi="Arial" w:cs="Arial"/>
                <w:b/>
                <w:color w:val="000000"/>
                <w:sz w:val="18"/>
                <w:szCs w:val="18"/>
                <w:lang w:eastAsia="fr-FR"/>
              </w:rPr>
            </w:pPr>
            <w:r w:rsidRPr="00BF4031">
              <w:rPr>
                <w:rFonts w:ascii="Arial" w:eastAsia="Times New Roman" w:hAnsi="Arial" w:cs="Arial"/>
                <w:b/>
                <w:color w:val="000000"/>
                <w:sz w:val="18"/>
                <w:szCs w:val="18"/>
                <w:lang w:eastAsia="fr-FR"/>
              </w:rPr>
              <w:t> </w:t>
            </w:r>
          </w:p>
        </w:tc>
        <w:tc>
          <w:tcPr>
            <w:tcW w:w="866"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rPr>
                <w:rFonts w:ascii="Arial" w:eastAsia="Times New Roman" w:hAnsi="Arial" w:cs="Arial"/>
                <w:b/>
                <w:color w:val="000000"/>
                <w:sz w:val="18"/>
                <w:szCs w:val="18"/>
                <w:lang w:eastAsia="fr-FR"/>
              </w:rPr>
            </w:pPr>
            <w:r w:rsidRPr="00BF4031">
              <w:rPr>
                <w:rFonts w:ascii="Arial" w:eastAsia="Times New Roman" w:hAnsi="Arial" w:cs="Arial"/>
                <w:b/>
                <w:color w:val="000000"/>
                <w:sz w:val="18"/>
                <w:szCs w:val="18"/>
                <w:lang w:eastAsia="fr-FR"/>
              </w:rPr>
              <w:t> </w:t>
            </w:r>
          </w:p>
        </w:tc>
        <w:tc>
          <w:tcPr>
            <w:tcW w:w="990" w:type="pct"/>
            <w:tcBorders>
              <w:top w:val="nil"/>
              <w:left w:val="nil"/>
              <w:bottom w:val="single" w:sz="4" w:space="0" w:color="auto"/>
              <w:right w:val="single" w:sz="4" w:space="0" w:color="auto"/>
            </w:tcBorders>
            <w:shd w:val="clear" w:color="auto" w:fill="auto"/>
            <w:noWrap/>
            <w:vAlign w:val="center"/>
            <w:hideMark/>
          </w:tcPr>
          <w:p w:rsidR="008441C9" w:rsidRPr="00BF4031" w:rsidRDefault="008441C9" w:rsidP="008441C9">
            <w:pPr>
              <w:spacing w:after="0" w:line="240" w:lineRule="auto"/>
              <w:rPr>
                <w:rFonts w:ascii="Arial" w:eastAsia="Times New Roman" w:hAnsi="Arial" w:cs="Arial"/>
                <w:b/>
                <w:color w:val="000000"/>
                <w:sz w:val="18"/>
                <w:szCs w:val="18"/>
                <w:lang w:eastAsia="fr-FR"/>
              </w:rPr>
            </w:pPr>
            <w:r w:rsidRPr="00BF4031">
              <w:rPr>
                <w:rFonts w:ascii="Arial" w:eastAsia="Times New Roman" w:hAnsi="Arial" w:cs="Arial"/>
                <w:b/>
                <w:color w:val="000000"/>
                <w:sz w:val="18"/>
                <w:szCs w:val="18"/>
                <w:lang w:eastAsia="fr-FR"/>
              </w:rPr>
              <w:t> </w:t>
            </w:r>
          </w:p>
        </w:tc>
      </w:tr>
    </w:tbl>
    <w:p w:rsidR="00D55D75" w:rsidRPr="00BF4031" w:rsidRDefault="00D55D75" w:rsidP="00765155">
      <w:pPr>
        <w:tabs>
          <w:tab w:val="left" w:pos="9195"/>
        </w:tabs>
        <w:spacing w:line="276" w:lineRule="auto"/>
        <w:jc w:val="both"/>
        <w:rPr>
          <w:rFonts w:ascii="Arial" w:hAnsi="Arial" w:cs="Arial"/>
          <w:sz w:val="24"/>
          <w:szCs w:val="24"/>
        </w:rPr>
      </w:pPr>
    </w:p>
    <w:p w:rsidR="00D55D75" w:rsidRPr="00BF4031" w:rsidRDefault="00D55D75" w:rsidP="00843B0F">
      <w:pPr>
        <w:tabs>
          <w:tab w:val="left" w:pos="9195"/>
        </w:tabs>
        <w:spacing w:line="360" w:lineRule="auto"/>
        <w:jc w:val="both"/>
        <w:rPr>
          <w:rFonts w:ascii="Arial" w:hAnsi="Arial" w:cs="Arial"/>
          <w:sz w:val="24"/>
          <w:szCs w:val="24"/>
        </w:rPr>
        <w:sectPr w:rsidR="00D55D75" w:rsidRPr="00BF4031" w:rsidSect="006D09D5">
          <w:pgSz w:w="16838" w:h="11906" w:orient="landscape"/>
          <w:pgMar w:top="720" w:right="720" w:bottom="720" w:left="720" w:header="708" w:footer="708" w:gutter="0"/>
          <w:cols w:space="708"/>
          <w:docGrid w:linePitch="360"/>
        </w:sectPr>
      </w:pPr>
    </w:p>
    <w:p w:rsidR="00235DFC" w:rsidRPr="00BF4031" w:rsidRDefault="00235DFC" w:rsidP="00843B0F">
      <w:pPr>
        <w:spacing w:after="0" w:line="360" w:lineRule="auto"/>
        <w:jc w:val="center"/>
        <w:rPr>
          <w:rFonts w:ascii="Arial" w:hAnsi="Arial" w:cs="Arial"/>
          <w:b/>
          <w:bCs/>
          <w:color w:val="0070C0"/>
          <w:sz w:val="24"/>
          <w:szCs w:val="24"/>
        </w:rPr>
      </w:pPr>
    </w:p>
    <w:p w:rsidR="00235DFC" w:rsidRPr="00BF4031" w:rsidRDefault="00235DFC" w:rsidP="00843B0F">
      <w:pPr>
        <w:spacing w:after="0" w:line="360" w:lineRule="auto"/>
        <w:jc w:val="center"/>
        <w:rPr>
          <w:rFonts w:ascii="Arial" w:hAnsi="Arial" w:cs="Arial"/>
          <w:b/>
          <w:bCs/>
          <w:color w:val="0070C0"/>
          <w:sz w:val="24"/>
          <w:szCs w:val="24"/>
        </w:rPr>
      </w:pPr>
    </w:p>
    <w:p w:rsidR="00235DFC" w:rsidRPr="00BF4031" w:rsidRDefault="00235DFC" w:rsidP="00843B0F">
      <w:pPr>
        <w:spacing w:after="0" w:line="360" w:lineRule="auto"/>
        <w:jc w:val="center"/>
        <w:rPr>
          <w:rFonts w:ascii="Arial" w:hAnsi="Arial" w:cs="Arial"/>
          <w:b/>
          <w:bCs/>
          <w:color w:val="0070C0"/>
          <w:sz w:val="24"/>
          <w:szCs w:val="24"/>
        </w:rPr>
      </w:pPr>
    </w:p>
    <w:p w:rsidR="00235DFC" w:rsidRPr="00BF4031" w:rsidRDefault="00235DFC" w:rsidP="00843B0F">
      <w:pPr>
        <w:spacing w:after="0" w:line="360" w:lineRule="auto"/>
        <w:jc w:val="center"/>
        <w:rPr>
          <w:rFonts w:ascii="Arial" w:hAnsi="Arial" w:cs="Arial"/>
          <w:b/>
          <w:bCs/>
          <w:color w:val="0070C0"/>
          <w:sz w:val="24"/>
          <w:szCs w:val="24"/>
        </w:rPr>
      </w:pPr>
    </w:p>
    <w:p w:rsidR="00235DFC" w:rsidRPr="00BF4031" w:rsidRDefault="00235DFC" w:rsidP="00843B0F">
      <w:pPr>
        <w:spacing w:after="0" w:line="360" w:lineRule="auto"/>
        <w:jc w:val="center"/>
        <w:rPr>
          <w:rFonts w:ascii="Arial" w:hAnsi="Arial" w:cs="Arial"/>
          <w:b/>
          <w:bCs/>
          <w:color w:val="0070C0"/>
          <w:sz w:val="24"/>
          <w:szCs w:val="24"/>
        </w:rPr>
      </w:pPr>
    </w:p>
    <w:p w:rsidR="00235DFC" w:rsidRPr="00BF4031" w:rsidRDefault="00235DFC" w:rsidP="00843B0F">
      <w:pPr>
        <w:spacing w:after="0" w:line="360" w:lineRule="auto"/>
        <w:jc w:val="center"/>
        <w:rPr>
          <w:rFonts w:ascii="Arial" w:hAnsi="Arial" w:cs="Arial"/>
          <w:b/>
          <w:bCs/>
          <w:color w:val="0070C0"/>
          <w:sz w:val="24"/>
          <w:szCs w:val="24"/>
        </w:rPr>
      </w:pPr>
    </w:p>
    <w:p w:rsidR="00235DFC" w:rsidRPr="00BF4031" w:rsidRDefault="00235DFC" w:rsidP="00843B0F">
      <w:pPr>
        <w:spacing w:after="0" w:line="360" w:lineRule="auto"/>
        <w:jc w:val="center"/>
        <w:rPr>
          <w:rFonts w:ascii="Arial" w:hAnsi="Arial" w:cs="Arial"/>
          <w:b/>
          <w:bCs/>
          <w:color w:val="0070C0"/>
          <w:sz w:val="24"/>
          <w:szCs w:val="24"/>
        </w:rPr>
      </w:pPr>
    </w:p>
    <w:p w:rsidR="00235DFC" w:rsidRPr="00BF4031" w:rsidRDefault="00235DFC" w:rsidP="00843B0F">
      <w:pPr>
        <w:spacing w:after="0" w:line="360" w:lineRule="auto"/>
        <w:jc w:val="center"/>
        <w:rPr>
          <w:rFonts w:ascii="Arial" w:hAnsi="Arial" w:cs="Arial"/>
          <w:b/>
          <w:bCs/>
          <w:color w:val="0070C0"/>
          <w:sz w:val="24"/>
          <w:szCs w:val="24"/>
        </w:rPr>
      </w:pPr>
    </w:p>
    <w:p w:rsidR="00843B0F" w:rsidRPr="00BF4031" w:rsidRDefault="00843B0F" w:rsidP="00843B0F">
      <w:pPr>
        <w:spacing w:after="0" w:line="360" w:lineRule="auto"/>
        <w:jc w:val="center"/>
        <w:rPr>
          <w:rFonts w:ascii="Arial" w:hAnsi="Arial" w:cs="Arial"/>
          <w:b/>
          <w:bCs/>
          <w:color w:val="0070C0"/>
          <w:sz w:val="24"/>
          <w:szCs w:val="24"/>
        </w:rPr>
      </w:pPr>
    </w:p>
    <w:p w:rsidR="00843B0F" w:rsidRPr="00BF4031" w:rsidRDefault="00843B0F" w:rsidP="00843B0F">
      <w:pPr>
        <w:spacing w:after="0" w:line="360" w:lineRule="auto"/>
        <w:jc w:val="center"/>
        <w:rPr>
          <w:rFonts w:ascii="Arial" w:hAnsi="Arial" w:cs="Arial"/>
          <w:b/>
          <w:bCs/>
          <w:color w:val="0070C0"/>
          <w:sz w:val="24"/>
          <w:szCs w:val="24"/>
        </w:rPr>
      </w:pPr>
    </w:p>
    <w:p w:rsidR="00843B0F" w:rsidRPr="00BF4031" w:rsidRDefault="00843B0F" w:rsidP="00843B0F">
      <w:pPr>
        <w:spacing w:after="0" w:line="360" w:lineRule="auto"/>
        <w:jc w:val="center"/>
        <w:rPr>
          <w:rFonts w:ascii="Arial" w:hAnsi="Arial" w:cs="Arial"/>
          <w:b/>
          <w:bCs/>
          <w:color w:val="0070C0"/>
          <w:sz w:val="24"/>
          <w:szCs w:val="24"/>
        </w:rPr>
      </w:pPr>
    </w:p>
    <w:p w:rsidR="00235DFC" w:rsidRPr="00BF4031" w:rsidRDefault="00235DFC" w:rsidP="00843B0F">
      <w:pPr>
        <w:spacing w:after="0" w:line="360" w:lineRule="auto"/>
        <w:jc w:val="center"/>
        <w:rPr>
          <w:rFonts w:ascii="Arial" w:hAnsi="Arial" w:cs="Arial"/>
          <w:b/>
          <w:bCs/>
          <w:color w:val="0070C0"/>
          <w:sz w:val="24"/>
          <w:szCs w:val="24"/>
        </w:rPr>
      </w:pPr>
    </w:p>
    <w:p w:rsidR="00235DFC" w:rsidRPr="00BF4031" w:rsidRDefault="00235DFC" w:rsidP="00843B0F">
      <w:pPr>
        <w:spacing w:after="0" w:line="360" w:lineRule="auto"/>
        <w:jc w:val="center"/>
        <w:rPr>
          <w:rFonts w:ascii="Arial" w:hAnsi="Arial" w:cs="Arial"/>
          <w:b/>
          <w:bCs/>
          <w:color w:val="0070C0"/>
          <w:sz w:val="24"/>
          <w:szCs w:val="24"/>
        </w:rPr>
      </w:pPr>
    </w:p>
    <w:p w:rsidR="00235DFC" w:rsidRPr="00BF4031" w:rsidRDefault="00235DFC" w:rsidP="00843B0F">
      <w:pPr>
        <w:spacing w:after="0" w:line="360" w:lineRule="auto"/>
        <w:jc w:val="center"/>
        <w:rPr>
          <w:rFonts w:ascii="Arial" w:hAnsi="Arial" w:cs="Arial"/>
          <w:b/>
          <w:bCs/>
          <w:color w:val="0070C0"/>
          <w:sz w:val="24"/>
          <w:szCs w:val="24"/>
        </w:rPr>
      </w:pPr>
    </w:p>
    <w:p w:rsidR="00235DFC" w:rsidRPr="00BF4031" w:rsidRDefault="00235DFC" w:rsidP="00843B0F">
      <w:pPr>
        <w:spacing w:after="0" w:line="360" w:lineRule="auto"/>
        <w:jc w:val="center"/>
        <w:rPr>
          <w:rFonts w:ascii="Arial" w:hAnsi="Arial" w:cs="Arial"/>
          <w:b/>
          <w:bCs/>
          <w:color w:val="0070C0"/>
          <w:sz w:val="24"/>
          <w:szCs w:val="24"/>
        </w:rPr>
      </w:pPr>
    </w:p>
    <w:p w:rsidR="00235DFC" w:rsidRPr="00BF4031" w:rsidRDefault="00D55D75" w:rsidP="00843B0F">
      <w:pPr>
        <w:spacing w:after="0" w:line="360" w:lineRule="auto"/>
        <w:jc w:val="center"/>
        <w:rPr>
          <w:rFonts w:ascii="Arial" w:hAnsi="Arial" w:cs="Arial"/>
          <w:b/>
          <w:bCs/>
          <w:color w:val="0070C0"/>
          <w:sz w:val="24"/>
          <w:szCs w:val="24"/>
        </w:rPr>
        <w:sectPr w:rsidR="00235DFC" w:rsidRPr="00BF4031" w:rsidSect="006B4BBC">
          <w:pgSz w:w="11906" w:h="16838"/>
          <w:pgMar w:top="1417" w:right="1417" w:bottom="1417" w:left="1417" w:header="708" w:footer="708" w:gutter="0"/>
          <w:cols w:space="708"/>
          <w:docGrid w:linePitch="360"/>
        </w:sectPr>
      </w:pPr>
      <w:r w:rsidRPr="00BF4031">
        <w:rPr>
          <w:rFonts w:ascii="Arial" w:hAnsi="Arial" w:cs="Arial"/>
          <w:b/>
          <w:bCs/>
          <w:color w:val="0070C0"/>
          <w:sz w:val="24"/>
          <w:szCs w:val="24"/>
        </w:rPr>
        <w:t xml:space="preserve">RAPPORT DE MISE EN ŒUVRE DU PLAN DE COMMUNICATION </w:t>
      </w:r>
    </w:p>
    <w:p w:rsidR="00D55D75" w:rsidRPr="00BF4031" w:rsidRDefault="00D55D75" w:rsidP="00215EC8">
      <w:pPr>
        <w:pStyle w:val="Paragraphedeliste"/>
        <w:numPr>
          <w:ilvl w:val="0"/>
          <w:numId w:val="32"/>
        </w:numPr>
        <w:spacing w:line="276" w:lineRule="auto"/>
        <w:jc w:val="both"/>
        <w:rPr>
          <w:rFonts w:ascii="Arial" w:hAnsi="Arial" w:cs="Arial"/>
          <w:b/>
          <w:sz w:val="24"/>
          <w:szCs w:val="24"/>
        </w:rPr>
      </w:pPr>
      <w:r w:rsidRPr="00BF4031">
        <w:rPr>
          <w:rFonts w:ascii="Arial" w:hAnsi="Arial" w:cs="Arial"/>
          <w:b/>
          <w:sz w:val="24"/>
          <w:szCs w:val="24"/>
        </w:rPr>
        <w:t>Mise en œuvre du plan de communication</w:t>
      </w:r>
    </w:p>
    <w:p w:rsidR="00D55D75" w:rsidRPr="00BF4031" w:rsidRDefault="00D55D75" w:rsidP="00215EC8">
      <w:pPr>
        <w:spacing w:after="0" w:line="276" w:lineRule="auto"/>
        <w:jc w:val="both"/>
        <w:rPr>
          <w:rFonts w:ascii="Arial" w:hAnsi="Arial" w:cs="Arial"/>
          <w:sz w:val="24"/>
          <w:szCs w:val="24"/>
        </w:rPr>
      </w:pPr>
      <w:r w:rsidRPr="00BF4031">
        <w:rPr>
          <w:rFonts w:ascii="Arial" w:hAnsi="Arial" w:cs="Arial"/>
          <w:sz w:val="24"/>
          <w:szCs w:val="24"/>
        </w:rPr>
        <w:t>Le plan de communication du projet</w:t>
      </w:r>
      <w:r w:rsidR="00235DFC" w:rsidRPr="00BF4031">
        <w:rPr>
          <w:rFonts w:ascii="Arial" w:hAnsi="Arial" w:cs="Arial"/>
          <w:sz w:val="24"/>
          <w:szCs w:val="24"/>
        </w:rPr>
        <w:t xml:space="preserve"> </w:t>
      </w:r>
      <w:r w:rsidRPr="00BF4031">
        <w:rPr>
          <w:rFonts w:ascii="Arial" w:hAnsi="Arial" w:cs="Arial"/>
          <w:sz w:val="24"/>
          <w:szCs w:val="24"/>
        </w:rPr>
        <w:t>« </w:t>
      </w:r>
      <w:r w:rsidRPr="00BF4031">
        <w:rPr>
          <w:rFonts w:ascii="Arial" w:hAnsi="Arial" w:cs="Arial"/>
          <w:b/>
          <w:sz w:val="24"/>
          <w:szCs w:val="24"/>
        </w:rPr>
        <w:t>Renforcement de la résilience des aires protégées du Togo face au changement climatique »</w:t>
      </w:r>
      <w:r w:rsidRPr="00BF4031">
        <w:rPr>
          <w:rFonts w:ascii="Arial" w:hAnsi="Arial" w:cs="Arial"/>
          <w:sz w:val="24"/>
          <w:szCs w:val="24"/>
        </w:rPr>
        <w:t xml:space="preserve"> sera mise en œuvre sous la supervi</w:t>
      </w:r>
      <w:r w:rsidR="00235DFC" w:rsidRPr="00BF4031">
        <w:rPr>
          <w:rFonts w:ascii="Arial" w:hAnsi="Arial" w:cs="Arial"/>
          <w:sz w:val="24"/>
          <w:szCs w:val="24"/>
        </w:rPr>
        <w:t>sion de l’équipe de gestion</w:t>
      </w:r>
      <w:r w:rsidRPr="00BF4031">
        <w:rPr>
          <w:rFonts w:ascii="Arial" w:hAnsi="Arial" w:cs="Arial"/>
          <w:sz w:val="24"/>
          <w:szCs w:val="24"/>
        </w:rPr>
        <w:t xml:space="preserve"> du projet de l’ONG ODIAE. L’expert en communication est la personne chargée de la mise en œuvre du plan de communication. Il travaillera en étroite collabor</w:t>
      </w:r>
      <w:r w:rsidR="00235DFC" w:rsidRPr="00BF4031">
        <w:rPr>
          <w:rFonts w:ascii="Arial" w:hAnsi="Arial" w:cs="Arial"/>
          <w:sz w:val="24"/>
          <w:szCs w:val="24"/>
        </w:rPr>
        <w:t>ation les autres membres</w:t>
      </w:r>
      <w:r w:rsidRPr="00BF4031">
        <w:rPr>
          <w:rFonts w:ascii="Arial" w:hAnsi="Arial" w:cs="Arial"/>
          <w:sz w:val="24"/>
          <w:szCs w:val="24"/>
        </w:rPr>
        <w:t xml:space="preserve"> l’é</w:t>
      </w:r>
      <w:r w:rsidR="00235DFC" w:rsidRPr="00BF4031">
        <w:rPr>
          <w:rFonts w:ascii="Arial" w:hAnsi="Arial" w:cs="Arial"/>
          <w:sz w:val="24"/>
          <w:szCs w:val="24"/>
        </w:rPr>
        <w:t>quipe</w:t>
      </w:r>
      <w:r w:rsidRPr="00BF4031">
        <w:rPr>
          <w:rFonts w:ascii="Arial" w:hAnsi="Arial" w:cs="Arial"/>
          <w:sz w:val="24"/>
          <w:szCs w:val="24"/>
        </w:rPr>
        <w:t>, les personnes ressource, les partenaires techniques et financiers.</w:t>
      </w:r>
    </w:p>
    <w:p w:rsidR="00D55D75" w:rsidRPr="00BF4031" w:rsidRDefault="00D55D75" w:rsidP="00215EC8">
      <w:pPr>
        <w:spacing w:after="0" w:line="276" w:lineRule="auto"/>
        <w:jc w:val="both"/>
        <w:rPr>
          <w:rFonts w:ascii="Arial" w:hAnsi="Arial" w:cs="Arial"/>
          <w:sz w:val="24"/>
          <w:szCs w:val="24"/>
        </w:rPr>
      </w:pPr>
      <w:r w:rsidRPr="00BF4031">
        <w:rPr>
          <w:rFonts w:ascii="Arial" w:hAnsi="Arial" w:cs="Arial"/>
          <w:sz w:val="24"/>
          <w:szCs w:val="24"/>
        </w:rPr>
        <w:t xml:space="preserve">L’expert en communication </w:t>
      </w:r>
      <w:r w:rsidR="00235DFC" w:rsidRPr="00BF4031">
        <w:rPr>
          <w:rFonts w:ascii="Arial" w:hAnsi="Arial" w:cs="Arial"/>
          <w:sz w:val="24"/>
          <w:szCs w:val="24"/>
        </w:rPr>
        <w:t>se charge</w:t>
      </w:r>
      <w:r w:rsidRPr="00BF4031">
        <w:rPr>
          <w:rFonts w:ascii="Arial" w:hAnsi="Arial" w:cs="Arial"/>
          <w:sz w:val="24"/>
          <w:szCs w:val="24"/>
        </w:rPr>
        <w:t xml:space="preserve"> de la collecte des images et </w:t>
      </w:r>
      <w:r w:rsidR="00235DFC" w:rsidRPr="00BF4031">
        <w:rPr>
          <w:rFonts w:ascii="Arial" w:hAnsi="Arial" w:cs="Arial"/>
          <w:sz w:val="24"/>
          <w:szCs w:val="24"/>
        </w:rPr>
        <w:t>vidéos ainsi que leur analyse</w:t>
      </w:r>
      <w:r w:rsidRPr="00BF4031">
        <w:rPr>
          <w:rFonts w:ascii="Arial" w:hAnsi="Arial" w:cs="Arial"/>
          <w:sz w:val="24"/>
          <w:szCs w:val="24"/>
        </w:rPr>
        <w:t xml:space="preserve">. Il assure la transmission de ces données au </w:t>
      </w:r>
      <w:r w:rsidR="00235DFC" w:rsidRPr="00BF4031">
        <w:rPr>
          <w:rFonts w:ascii="Arial" w:hAnsi="Arial" w:cs="Arial"/>
          <w:sz w:val="24"/>
          <w:szCs w:val="24"/>
        </w:rPr>
        <w:t xml:space="preserve">chargé de communication du </w:t>
      </w:r>
      <w:r w:rsidRPr="00BF4031">
        <w:rPr>
          <w:rFonts w:ascii="Arial" w:hAnsi="Arial" w:cs="Arial"/>
          <w:sz w:val="24"/>
          <w:szCs w:val="24"/>
        </w:rPr>
        <w:t>PAL</w:t>
      </w:r>
      <w:r w:rsidR="00235DFC" w:rsidRPr="00BF4031">
        <w:rPr>
          <w:rFonts w:ascii="Arial" w:hAnsi="Arial" w:cs="Arial"/>
          <w:sz w:val="24"/>
          <w:szCs w:val="24"/>
        </w:rPr>
        <w:t>CC/Cellule communication de MEDDPN</w:t>
      </w:r>
      <w:r w:rsidRPr="00BF4031">
        <w:rPr>
          <w:rFonts w:ascii="Arial" w:hAnsi="Arial" w:cs="Arial"/>
          <w:sz w:val="24"/>
          <w:szCs w:val="24"/>
        </w:rPr>
        <w:t xml:space="preserve"> pour la publication sur leur site web.  </w:t>
      </w:r>
    </w:p>
    <w:p w:rsidR="00D55D75" w:rsidRPr="00BF4031" w:rsidRDefault="00D55D75" w:rsidP="00215EC8">
      <w:pPr>
        <w:spacing w:after="0" w:line="276" w:lineRule="auto"/>
        <w:jc w:val="both"/>
        <w:rPr>
          <w:rFonts w:ascii="Arial" w:hAnsi="Arial" w:cs="Arial"/>
          <w:sz w:val="24"/>
          <w:szCs w:val="24"/>
        </w:rPr>
      </w:pPr>
      <w:r w:rsidRPr="00BF4031">
        <w:rPr>
          <w:rFonts w:ascii="Arial" w:hAnsi="Arial" w:cs="Arial"/>
          <w:sz w:val="24"/>
          <w:szCs w:val="24"/>
        </w:rPr>
        <w:t>Lors de la mise en œuvre du projet, plusieurs activités seront exécutées sur le terrain en collaboration avec les parties pr</w:t>
      </w:r>
      <w:r w:rsidR="00965CEB" w:rsidRPr="00BF4031">
        <w:rPr>
          <w:rFonts w:ascii="Arial" w:hAnsi="Arial" w:cs="Arial"/>
          <w:sz w:val="24"/>
          <w:szCs w:val="24"/>
        </w:rPr>
        <w:t>enantes impliquées dans s</w:t>
      </w:r>
      <w:r w:rsidRPr="00BF4031">
        <w:rPr>
          <w:rFonts w:ascii="Arial" w:hAnsi="Arial" w:cs="Arial"/>
          <w:sz w:val="24"/>
          <w:szCs w:val="24"/>
        </w:rPr>
        <w:t xml:space="preserve">a mise en œuvre notamment, </w:t>
      </w:r>
      <w:r w:rsidR="00235DFC" w:rsidRPr="00BF4031">
        <w:rPr>
          <w:rFonts w:ascii="Arial" w:hAnsi="Arial" w:cs="Arial"/>
          <w:sz w:val="24"/>
          <w:szCs w:val="24"/>
        </w:rPr>
        <w:t xml:space="preserve">les communautés riveraines des aires protégées </w:t>
      </w:r>
      <w:r w:rsidRPr="00BF4031">
        <w:rPr>
          <w:rFonts w:ascii="Arial" w:hAnsi="Arial" w:cs="Arial"/>
          <w:sz w:val="24"/>
          <w:szCs w:val="24"/>
        </w:rPr>
        <w:t>les leaders communautaires (leaders religieux, chefs trad</w:t>
      </w:r>
      <w:r w:rsidR="00235DFC" w:rsidRPr="00BF4031">
        <w:rPr>
          <w:rFonts w:ascii="Arial" w:hAnsi="Arial" w:cs="Arial"/>
          <w:sz w:val="24"/>
          <w:szCs w:val="24"/>
        </w:rPr>
        <w:t>itionnels etc.) les organisations de femmes</w:t>
      </w:r>
      <w:r w:rsidRPr="00BF4031">
        <w:rPr>
          <w:rFonts w:ascii="Arial" w:hAnsi="Arial" w:cs="Arial"/>
          <w:sz w:val="24"/>
          <w:szCs w:val="24"/>
        </w:rPr>
        <w:t>,</w:t>
      </w:r>
      <w:r w:rsidR="00235DFC" w:rsidRPr="00BF4031">
        <w:rPr>
          <w:rFonts w:ascii="Arial" w:hAnsi="Arial" w:cs="Arial"/>
          <w:sz w:val="24"/>
          <w:szCs w:val="24"/>
        </w:rPr>
        <w:t xml:space="preserve"> </w:t>
      </w:r>
      <w:r w:rsidRPr="00BF4031">
        <w:rPr>
          <w:rFonts w:ascii="Arial" w:hAnsi="Arial" w:cs="Arial"/>
          <w:sz w:val="24"/>
          <w:szCs w:val="24"/>
        </w:rPr>
        <w:t>les AVGAP</w:t>
      </w:r>
      <w:r w:rsidR="00235DFC" w:rsidRPr="00BF4031">
        <w:rPr>
          <w:rFonts w:ascii="Arial" w:hAnsi="Arial" w:cs="Arial"/>
          <w:sz w:val="24"/>
          <w:szCs w:val="24"/>
        </w:rPr>
        <w:t>, UAVGAP</w:t>
      </w:r>
      <w:r w:rsidRPr="00BF4031">
        <w:rPr>
          <w:rFonts w:ascii="Arial" w:hAnsi="Arial" w:cs="Arial"/>
          <w:sz w:val="24"/>
          <w:szCs w:val="24"/>
        </w:rPr>
        <w:t>, les réseaux régionaux de journalistes et professionnels des médias, ainsi que les organisations paysannes et de planteurs privés.</w:t>
      </w:r>
    </w:p>
    <w:p w:rsidR="00D55D75" w:rsidRPr="00BF4031" w:rsidRDefault="00EA4568" w:rsidP="00215EC8">
      <w:pPr>
        <w:pStyle w:val="Paragraphedeliste"/>
        <w:numPr>
          <w:ilvl w:val="0"/>
          <w:numId w:val="32"/>
        </w:numPr>
        <w:spacing w:before="240" w:line="276" w:lineRule="auto"/>
        <w:jc w:val="both"/>
        <w:rPr>
          <w:rFonts w:ascii="Arial" w:hAnsi="Arial" w:cs="Arial"/>
          <w:b/>
          <w:sz w:val="24"/>
          <w:szCs w:val="24"/>
        </w:rPr>
      </w:pPr>
      <w:r w:rsidRPr="00BF4031">
        <w:rPr>
          <w:rFonts w:ascii="Arial" w:hAnsi="Arial" w:cs="Arial"/>
          <w:b/>
          <w:sz w:val="24"/>
          <w:szCs w:val="24"/>
        </w:rPr>
        <w:t xml:space="preserve">Planning de mise en œuvre </w:t>
      </w:r>
    </w:p>
    <w:p w:rsidR="00D55D75" w:rsidRPr="00BF4031" w:rsidRDefault="00D55D75" w:rsidP="00215EC8">
      <w:pPr>
        <w:spacing w:after="0" w:line="276" w:lineRule="auto"/>
        <w:jc w:val="both"/>
        <w:rPr>
          <w:rFonts w:ascii="Arial" w:hAnsi="Arial" w:cs="Arial"/>
          <w:sz w:val="24"/>
          <w:szCs w:val="24"/>
          <w:lang w:val="fr-BE"/>
        </w:rPr>
      </w:pPr>
      <w:r w:rsidRPr="00BF4031">
        <w:rPr>
          <w:rFonts w:ascii="Arial" w:hAnsi="Arial" w:cs="Arial"/>
          <w:sz w:val="24"/>
          <w:szCs w:val="24"/>
          <w:lang w:val="fr-BE"/>
        </w:rPr>
        <w:t>L’objectif de ce plan de communication est de présenter et planifier les activités  permettant d’informer les bénéficiaires du projet, l’administration forestières et les autres groupes cibles du contexte, des objectifs et des réalisations du projet financé par l’UE dans le cadre du PALCC et mise en œuvre par l’ONG Odiae.</w:t>
      </w:r>
    </w:p>
    <w:p w:rsidR="00D55D75" w:rsidRPr="00BF4031" w:rsidRDefault="00EA4568" w:rsidP="00215EC8">
      <w:pPr>
        <w:spacing w:after="0" w:line="276" w:lineRule="auto"/>
        <w:jc w:val="both"/>
        <w:rPr>
          <w:rFonts w:ascii="Arial" w:hAnsi="Arial" w:cs="Arial"/>
          <w:sz w:val="24"/>
          <w:szCs w:val="24"/>
        </w:rPr>
      </w:pPr>
      <w:r w:rsidRPr="00BF4031">
        <w:rPr>
          <w:rFonts w:ascii="Arial" w:hAnsi="Arial" w:cs="Arial"/>
          <w:sz w:val="24"/>
          <w:szCs w:val="24"/>
        </w:rPr>
        <w:t>Le plan</w:t>
      </w:r>
      <w:r w:rsidR="006A01E9" w:rsidRPr="00BF4031">
        <w:rPr>
          <w:rFonts w:ascii="Arial" w:hAnsi="Arial" w:cs="Arial"/>
          <w:sz w:val="24"/>
          <w:szCs w:val="24"/>
        </w:rPr>
        <w:t xml:space="preserve"> </w:t>
      </w:r>
      <w:r w:rsidR="00D55D75" w:rsidRPr="00BF4031">
        <w:rPr>
          <w:rFonts w:ascii="Arial" w:hAnsi="Arial" w:cs="Arial"/>
          <w:sz w:val="24"/>
          <w:szCs w:val="24"/>
        </w:rPr>
        <w:t>communication et de visibilité du projet comporte les activités suivantes</w:t>
      </w:r>
    </w:p>
    <w:p w:rsidR="00215EC8" w:rsidRPr="00215EC8" w:rsidRDefault="00215EC8" w:rsidP="00215EC8">
      <w:pPr>
        <w:spacing w:after="0" w:line="276" w:lineRule="auto"/>
        <w:jc w:val="both"/>
        <w:rPr>
          <w:rFonts w:ascii="Arial" w:hAnsi="Arial" w:cs="Arial"/>
          <w:sz w:val="24"/>
          <w:szCs w:val="24"/>
        </w:rPr>
      </w:pPr>
      <w:r w:rsidRPr="00215EC8">
        <w:rPr>
          <w:rFonts w:ascii="Arial" w:hAnsi="Arial" w:cs="Arial"/>
          <w:sz w:val="24"/>
          <w:szCs w:val="24"/>
          <w:u w:val="single"/>
        </w:rPr>
        <w:t>Activité 00</w:t>
      </w:r>
      <w:r w:rsidRPr="00215EC8">
        <w:rPr>
          <w:rFonts w:ascii="Arial" w:hAnsi="Arial" w:cs="Arial"/>
          <w:sz w:val="24"/>
          <w:szCs w:val="24"/>
        </w:rPr>
        <w:t>: assurer la visibilité des fonds alloués au projet par l’UE ;</w:t>
      </w:r>
    </w:p>
    <w:p w:rsidR="00215EC8" w:rsidRPr="006E738D" w:rsidRDefault="00215EC8" w:rsidP="00215EC8">
      <w:pPr>
        <w:pStyle w:val="Default"/>
        <w:spacing w:line="276" w:lineRule="auto"/>
        <w:jc w:val="both"/>
        <w:rPr>
          <w:rFonts w:ascii="Arial" w:hAnsi="Arial" w:cs="Arial"/>
          <w:color w:val="auto"/>
        </w:rPr>
      </w:pPr>
      <w:r w:rsidRPr="006E738D">
        <w:rPr>
          <w:rFonts w:ascii="Arial" w:hAnsi="Arial" w:cs="Arial"/>
          <w:u w:val="single"/>
        </w:rPr>
        <w:t>Activité 01</w:t>
      </w:r>
      <w:r w:rsidRPr="006E738D">
        <w:rPr>
          <w:rFonts w:ascii="Arial" w:hAnsi="Arial" w:cs="Arial"/>
        </w:rPr>
        <w:t>: lancement officiel du</w:t>
      </w:r>
      <w:r w:rsidRPr="006E738D">
        <w:rPr>
          <w:rFonts w:ascii="Arial" w:hAnsi="Arial" w:cs="Arial"/>
          <w:color w:val="auto"/>
        </w:rPr>
        <w:t xml:space="preserve"> projet ;</w:t>
      </w:r>
    </w:p>
    <w:p w:rsidR="00215EC8" w:rsidRPr="00215EC8" w:rsidRDefault="00215EC8" w:rsidP="00215EC8">
      <w:pPr>
        <w:spacing w:after="0" w:line="276" w:lineRule="auto"/>
        <w:jc w:val="both"/>
        <w:rPr>
          <w:rFonts w:ascii="Arial" w:hAnsi="Arial" w:cs="Arial"/>
          <w:sz w:val="24"/>
          <w:szCs w:val="24"/>
        </w:rPr>
      </w:pPr>
      <w:r w:rsidRPr="00215EC8">
        <w:rPr>
          <w:rFonts w:ascii="Arial" w:hAnsi="Arial" w:cs="Arial"/>
          <w:sz w:val="24"/>
          <w:szCs w:val="24"/>
          <w:u w:val="single"/>
        </w:rPr>
        <w:t>Activité 02</w:t>
      </w:r>
      <w:r w:rsidRPr="00215EC8">
        <w:rPr>
          <w:rFonts w:ascii="Arial" w:hAnsi="Arial" w:cs="Arial"/>
          <w:sz w:val="24"/>
          <w:szCs w:val="24"/>
        </w:rPr>
        <w:t> : Organisation de rencontre du comité de pilotage, staff, partenaires et communautés ;</w:t>
      </w:r>
    </w:p>
    <w:p w:rsidR="00215EC8" w:rsidRPr="00215EC8" w:rsidRDefault="00215EC8" w:rsidP="00215EC8">
      <w:pPr>
        <w:spacing w:after="0" w:line="276" w:lineRule="auto"/>
        <w:jc w:val="both"/>
        <w:rPr>
          <w:rFonts w:ascii="Arial" w:hAnsi="Arial" w:cs="Arial"/>
          <w:sz w:val="24"/>
          <w:szCs w:val="24"/>
        </w:rPr>
      </w:pPr>
      <w:r w:rsidRPr="00215EC8">
        <w:rPr>
          <w:rFonts w:ascii="Arial" w:hAnsi="Arial" w:cs="Arial"/>
          <w:sz w:val="24"/>
          <w:szCs w:val="24"/>
          <w:u w:val="single"/>
        </w:rPr>
        <w:t xml:space="preserve"> Activité 03 </w:t>
      </w:r>
      <w:r w:rsidRPr="00215EC8">
        <w:rPr>
          <w:rFonts w:ascii="Arial" w:hAnsi="Arial" w:cs="Arial"/>
          <w:sz w:val="24"/>
          <w:szCs w:val="24"/>
        </w:rPr>
        <w:t>: production de messages et ventilation de correspondances ;</w:t>
      </w:r>
    </w:p>
    <w:p w:rsidR="00215EC8" w:rsidRPr="006E738D" w:rsidRDefault="00215EC8" w:rsidP="00215EC8">
      <w:pPr>
        <w:pStyle w:val="Default"/>
        <w:spacing w:line="276" w:lineRule="auto"/>
        <w:jc w:val="both"/>
        <w:rPr>
          <w:rFonts w:ascii="Arial" w:hAnsi="Arial" w:cs="Arial"/>
        </w:rPr>
      </w:pPr>
      <w:r w:rsidRPr="006E738D">
        <w:rPr>
          <w:rFonts w:ascii="Arial" w:hAnsi="Arial" w:cs="Arial"/>
          <w:u w:val="single"/>
        </w:rPr>
        <w:t>Activité 04</w:t>
      </w:r>
      <w:r w:rsidRPr="006E738D">
        <w:rPr>
          <w:rFonts w:ascii="Arial" w:hAnsi="Arial" w:cs="Arial"/>
        </w:rPr>
        <w:t>: animation du site web de l’ONG Odiae et de la page web du PALCC-T;</w:t>
      </w:r>
    </w:p>
    <w:p w:rsidR="00215EC8" w:rsidRPr="006E738D" w:rsidRDefault="00215EC8" w:rsidP="00215EC8">
      <w:pPr>
        <w:pStyle w:val="Default"/>
        <w:spacing w:line="276" w:lineRule="auto"/>
        <w:jc w:val="both"/>
        <w:rPr>
          <w:rFonts w:ascii="Arial" w:hAnsi="Arial" w:cs="Arial"/>
        </w:rPr>
      </w:pPr>
      <w:r w:rsidRPr="006E738D">
        <w:rPr>
          <w:rFonts w:ascii="Arial" w:hAnsi="Arial" w:cs="Arial"/>
          <w:u w:val="single"/>
        </w:rPr>
        <w:t>Activité05</w:t>
      </w:r>
      <w:r w:rsidRPr="006E738D">
        <w:rPr>
          <w:rFonts w:ascii="Arial" w:hAnsi="Arial" w:cs="Arial"/>
        </w:rPr>
        <w:t>: développement de supports visuels : plaques d’identification, affiches ;</w:t>
      </w:r>
    </w:p>
    <w:p w:rsidR="00215EC8" w:rsidRPr="00215EC8" w:rsidRDefault="00215EC8" w:rsidP="00215EC8">
      <w:pPr>
        <w:spacing w:after="0" w:line="276" w:lineRule="auto"/>
        <w:jc w:val="both"/>
        <w:rPr>
          <w:rFonts w:ascii="Arial" w:eastAsiaTheme="minorHAnsi" w:hAnsi="Arial" w:cs="Arial"/>
          <w:color w:val="000000"/>
          <w:sz w:val="24"/>
          <w:szCs w:val="24"/>
        </w:rPr>
      </w:pPr>
      <w:r w:rsidRPr="00215EC8">
        <w:rPr>
          <w:rFonts w:ascii="Arial" w:eastAsiaTheme="minorHAnsi" w:hAnsi="Arial" w:cs="Arial"/>
          <w:color w:val="000000"/>
          <w:sz w:val="24"/>
          <w:szCs w:val="24"/>
          <w:u w:val="single"/>
        </w:rPr>
        <w:t>Activité 06</w:t>
      </w:r>
      <w:r w:rsidRPr="00215EC8">
        <w:rPr>
          <w:rFonts w:ascii="Arial" w:eastAsiaTheme="minorHAnsi" w:hAnsi="Arial" w:cs="Arial"/>
          <w:color w:val="000000"/>
          <w:sz w:val="24"/>
          <w:szCs w:val="24"/>
        </w:rPr>
        <w:t xml:space="preserve">: confection et impression des gadgets; </w:t>
      </w:r>
    </w:p>
    <w:p w:rsidR="00215EC8" w:rsidRPr="00215EC8" w:rsidRDefault="00215EC8" w:rsidP="00215EC8">
      <w:pPr>
        <w:spacing w:after="0" w:line="276" w:lineRule="auto"/>
        <w:jc w:val="both"/>
        <w:rPr>
          <w:rFonts w:ascii="Arial" w:hAnsi="Arial" w:cs="Arial"/>
          <w:sz w:val="24"/>
          <w:szCs w:val="24"/>
        </w:rPr>
      </w:pPr>
      <w:r w:rsidRPr="00215EC8">
        <w:rPr>
          <w:rFonts w:ascii="Arial" w:hAnsi="Arial" w:cs="Arial"/>
          <w:sz w:val="24"/>
          <w:szCs w:val="24"/>
          <w:u w:val="single"/>
        </w:rPr>
        <w:t>Activité 07</w:t>
      </w:r>
      <w:r w:rsidRPr="00215EC8">
        <w:rPr>
          <w:rFonts w:ascii="Arial" w:hAnsi="Arial" w:cs="Arial"/>
          <w:sz w:val="24"/>
          <w:szCs w:val="24"/>
        </w:rPr>
        <w:t>: production de documentaires (vidéos, photos) ;</w:t>
      </w:r>
    </w:p>
    <w:p w:rsidR="00215EC8" w:rsidRPr="006E738D" w:rsidRDefault="00215EC8" w:rsidP="00215EC8">
      <w:pPr>
        <w:pStyle w:val="Default"/>
        <w:spacing w:line="276" w:lineRule="auto"/>
        <w:jc w:val="both"/>
        <w:rPr>
          <w:rFonts w:ascii="Arial" w:hAnsi="Arial" w:cs="Arial"/>
          <w:b/>
          <w:color w:val="auto"/>
        </w:rPr>
      </w:pPr>
      <w:r w:rsidRPr="006E738D">
        <w:rPr>
          <w:rFonts w:ascii="Arial" w:hAnsi="Arial" w:cs="Arial"/>
          <w:u w:val="single"/>
        </w:rPr>
        <w:t>Activité 08</w:t>
      </w:r>
      <w:r w:rsidRPr="006E738D">
        <w:rPr>
          <w:rFonts w:ascii="Arial" w:hAnsi="Arial" w:cs="Arial"/>
        </w:rPr>
        <w:t xml:space="preserve">: </w:t>
      </w:r>
      <w:r w:rsidRPr="006E738D">
        <w:rPr>
          <w:rFonts w:ascii="Arial" w:hAnsi="Arial" w:cs="Arial"/>
          <w:color w:val="auto"/>
        </w:rPr>
        <w:t>émissions radiophoniques télévisuelles.</w:t>
      </w:r>
    </w:p>
    <w:p w:rsidR="00D55D75" w:rsidRPr="00BF4031" w:rsidRDefault="00D55D75" w:rsidP="00215EC8">
      <w:pPr>
        <w:spacing w:after="0" w:line="276" w:lineRule="auto"/>
        <w:jc w:val="both"/>
        <w:rPr>
          <w:rFonts w:ascii="Arial" w:hAnsi="Arial" w:cs="Arial"/>
          <w:sz w:val="24"/>
          <w:szCs w:val="24"/>
        </w:rPr>
      </w:pPr>
    </w:p>
    <w:p w:rsidR="00D55D75" w:rsidRPr="00BF4031" w:rsidRDefault="00C52A4F" w:rsidP="00215EC8">
      <w:pPr>
        <w:pStyle w:val="Paragraphedeliste"/>
        <w:numPr>
          <w:ilvl w:val="0"/>
          <w:numId w:val="32"/>
        </w:numPr>
        <w:spacing w:after="0" w:line="276" w:lineRule="auto"/>
        <w:jc w:val="both"/>
        <w:rPr>
          <w:rFonts w:ascii="Arial" w:hAnsi="Arial" w:cs="Arial"/>
          <w:b/>
          <w:sz w:val="24"/>
          <w:szCs w:val="24"/>
        </w:rPr>
      </w:pPr>
      <w:r w:rsidRPr="00BF4031">
        <w:rPr>
          <w:rFonts w:ascii="Arial" w:hAnsi="Arial" w:cs="Arial"/>
          <w:b/>
          <w:sz w:val="24"/>
          <w:szCs w:val="24"/>
        </w:rPr>
        <w:t>S</w:t>
      </w:r>
      <w:r w:rsidR="00D55D75" w:rsidRPr="00BF4031">
        <w:rPr>
          <w:rFonts w:ascii="Arial" w:hAnsi="Arial" w:cs="Arial"/>
          <w:b/>
          <w:sz w:val="24"/>
          <w:szCs w:val="24"/>
        </w:rPr>
        <w:t>uivi de la mise en œuvre</w:t>
      </w:r>
    </w:p>
    <w:p w:rsidR="00D55D75" w:rsidRPr="00BF4031" w:rsidRDefault="00D55D75" w:rsidP="00215EC8">
      <w:pPr>
        <w:spacing w:after="0" w:line="276" w:lineRule="auto"/>
        <w:jc w:val="both"/>
        <w:rPr>
          <w:rFonts w:ascii="Arial" w:hAnsi="Arial" w:cs="Arial"/>
          <w:sz w:val="24"/>
          <w:szCs w:val="24"/>
        </w:rPr>
      </w:pPr>
      <w:r w:rsidRPr="00BF4031">
        <w:rPr>
          <w:rFonts w:ascii="Arial" w:hAnsi="Arial" w:cs="Arial"/>
          <w:sz w:val="24"/>
          <w:szCs w:val="24"/>
        </w:rPr>
        <w:t>Au cours des trois années de mise en œuvre (2019-2021), le plan de communication sera décliné en plan de travail annuel. La supervision de la mise en œuvre de la stratégie de communication dans le cadre de ce projet sera assurée par :</w:t>
      </w:r>
    </w:p>
    <w:p w:rsidR="00D55D75" w:rsidRPr="00BF4031" w:rsidRDefault="00D55D75" w:rsidP="00215EC8">
      <w:pPr>
        <w:pStyle w:val="Paragraphedeliste"/>
        <w:numPr>
          <w:ilvl w:val="0"/>
          <w:numId w:val="33"/>
        </w:numPr>
        <w:autoSpaceDE w:val="0"/>
        <w:autoSpaceDN w:val="0"/>
        <w:adjustRightInd w:val="0"/>
        <w:spacing w:after="0" w:line="276" w:lineRule="auto"/>
        <w:jc w:val="both"/>
        <w:rPr>
          <w:rFonts w:ascii="Arial" w:hAnsi="Arial" w:cs="Arial"/>
          <w:sz w:val="24"/>
          <w:szCs w:val="24"/>
        </w:rPr>
      </w:pPr>
      <w:r w:rsidRPr="00BF4031">
        <w:rPr>
          <w:rFonts w:ascii="Arial" w:hAnsi="Arial" w:cs="Arial"/>
          <w:sz w:val="24"/>
          <w:szCs w:val="24"/>
        </w:rPr>
        <w:t>Le personnel du projet ;</w:t>
      </w:r>
    </w:p>
    <w:p w:rsidR="00D55D75" w:rsidRPr="00BF4031" w:rsidRDefault="00D55D75" w:rsidP="00215EC8">
      <w:pPr>
        <w:pStyle w:val="Paragraphedeliste"/>
        <w:numPr>
          <w:ilvl w:val="0"/>
          <w:numId w:val="33"/>
        </w:numPr>
        <w:autoSpaceDE w:val="0"/>
        <w:autoSpaceDN w:val="0"/>
        <w:adjustRightInd w:val="0"/>
        <w:spacing w:after="0" w:line="276" w:lineRule="auto"/>
        <w:jc w:val="both"/>
        <w:rPr>
          <w:rFonts w:ascii="Arial" w:hAnsi="Arial" w:cs="Arial"/>
          <w:sz w:val="24"/>
          <w:szCs w:val="24"/>
        </w:rPr>
      </w:pPr>
      <w:r w:rsidRPr="00BF4031">
        <w:rPr>
          <w:rFonts w:ascii="Arial" w:hAnsi="Arial" w:cs="Arial"/>
          <w:sz w:val="24"/>
          <w:szCs w:val="24"/>
        </w:rPr>
        <w:t>L’expert en communication du projet ;</w:t>
      </w:r>
    </w:p>
    <w:p w:rsidR="00C52A4F" w:rsidRPr="00BF4031" w:rsidRDefault="00C52A4F" w:rsidP="00215EC8">
      <w:pPr>
        <w:pStyle w:val="Paragraphedeliste"/>
        <w:numPr>
          <w:ilvl w:val="0"/>
          <w:numId w:val="33"/>
        </w:numPr>
        <w:autoSpaceDE w:val="0"/>
        <w:autoSpaceDN w:val="0"/>
        <w:adjustRightInd w:val="0"/>
        <w:spacing w:after="0" w:line="276" w:lineRule="auto"/>
        <w:jc w:val="both"/>
        <w:rPr>
          <w:rFonts w:ascii="Arial" w:hAnsi="Arial" w:cs="Arial"/>
          <w:sz w:val="24"/>
          <w:szCs w:val="24"/>
        </w:rPr>
      </w:pPr>
      <w:r w:rsidRPr="00BF4031">
        <w:rPr>
          <w:rFonts w:ascii="Arial" w:hAnsi="Arial" w:cs="Arial"/>
          <w:sz w:val="24"/>
          <w:szCs w:val="24"/>
        </w:rPr>
        <w:t>Chargé de communication du PALCC</w:t>
      </w:r>
    </w:p>
    <w:p w:rsidR="00C52A4F" w:rsidRPr="00BF4031" w:rsidRDefault="00D55D75" w:rsidP="00215EC8">
      <w:pPr>
        <w:pStyle w:val="Paragraphedeliste"/>
        <w:numPr>
          <w:ilvl w:val="0"/>
          <w:numId w:val="33"/>
        </w:numPr>
        <w:autoSpaceDE w:val="0"/>
        <w:autoSpaceDN w:val="0"/>
        <w:adjustRightInd w:val="0"/>
        <w:spacing w:line="276" w:lineRule="auto"/>
        <w:jc w:val="both"/>
        <w:rPr>
          <w:rFonts w:ascii="Arial" w:hAnsi="Arial" w:cs="Arial"/>
          <w:sz w:val="24"/>
          <w:szCs w:val="24"/>
        </w:rPr>
      </w:pPr>
      <w:r w:rsidRPr="00BF4031">
        <w:rPr>
          <w:rFonts w:ascii="Arial" w:hAnsi="Arial" w:cs="Arial"/>
          <w:sz w:val="24"/>
          <w:szCs w:val="24"/>
        </w:rPr>
        <w:t xml:space="preserve"> </w:t>
      </w:r>
      <w:r w:rsidR="00C52A4F" w:rsidRPr="00BF4031">
        <w:rPr>
          <w:rFonts w:ascii="Arial" w:hAnsi="Arial" w:cs="Arial"/>
          <w:sz w:val="24"/>
          <w:szCs w:val="24"/>
        </w:rPr>
        <w:t>Animateur du site web du MEDDPN</w:t>
      </w:r>
      <w:r w:rsidRPr="00BF4031">
        <w:rPr>
          <w:rFonts w:ascii="Arial" w:hAnsi="Arial" w:cs="Arial"/>
          <w:sz w:val="24"/>
          <w:szCs w:val="24"/>
        </w:rPr>
        <w:t>.</w:t>
      </w:r>
    </w:p>
    <w:p w:rsidR="00D55D75" w:rsidRPr="00BF4031" w:rsidRDefault="00D55D75" w:rsidP="00215EC8">
      <w:pPr>
        <w:pStyle w:val="Paragraphedeliste"/>
        <w:numPr>
          <w:ilvl w:val="0"/>
          <w:numId w:val="32"/>
        </w:numPr>
        <w:spacing w:before="240" w:line="276" w:lineRule="auto"/>
        <w:jc w:val="both"/>
        <w:rPr>
          <w:rFonts w:ascii="Arial" w:hAnsi="Arial" w:cs="Arial"/>
          <w:b/>
          <w:sz w:val="24"/>
          <w:szCs w:val="24"/>
        </w:rPr>
      </w:pPr>
      <w:r w:rsidRPr="00BF4031">
        <w:rPr>
          <w:rFonts w:ascii="Arial" w:hAnsi="Arial" w:cs="Arial"/>
          <w:b/>
          <w:sz w:val="24"/>
          <w:szCs w:val="24"/>
        </w:rPr>
        <w:t>Mécanisme de suivi- évaluation</w:t>
      </w:r>
    </w:p>
    <w:p w:rsidR="00D55D75" w:rsidRPr="00BF4031" w:rsidRDefault="00D55D75" w:rsidP="00215EC8">
      <w:pPr>
        <w:spacing w:after="0" w:line="276" w:lineRule="auto"/>
        <w:jc w:val="both"/>
        <w:rPr>
          <w:rFonts w:ascii="Arial" w:hAnsi="Arial" w:cs="Arial"/>
          <w:sz w:val="24"/>
          <w:szCs w:val="24"/>
        </w:rPr>
      </w:pPr>
      <w:r w:rsidRPr="00BF4031">
        <w:rPr>
          <w:rFonts w:ascii="Arial" w:hAnsi="Arial" w:cs="Arial"/>
          <w:sz w:val="24"/>
          <w:szCs w:val="24"/>
        </w:rPr>
        <w:t>Des r</w:t>
      </w:r>
      <w:r w:rsidR="00C52A4F" w:rsidRPr="00BF4031">
        <w:rPr>
          <w:rFonts w:ascii="Arial" w:hAnsi="Arial" w:cs="Arial"/>
          <w:sz w:val="24"/>
          <w:szCs w:val="24"/>
        </w:rPr>
        <w:t>apports d’évaluation annuels</w:t>
      </w:r>
      <w:r w:rsidRPr="00BF4031">
        <w:rPr>
          <w:rFonts w:ascii="Arial" w:hAnsi="Arial" w:cs="Arial"/>
          <w:sz w:val="24"/>
          <w:szCs w:val="24"/>
        </w:rPr>
        <w:t xml:space="preserve"> seront rédigés et mis à la disposition de l’ensemble des acteurs de mise en œuvre du plan de communication. Ces rapports </w:t>
      </w:r>
      <w:r w:rsidR="00C52A4F" w:rsidRPr="00BF4031">
        <w:rPr>
          <w:rFonts w:ascii="Arial" w:hAnsi="Arial" w:cs="Arial"/>
          <w:sz w:val="24"/>
          <w:szCs w:val="24"/>
        </w:rPr>
        <w:t>annu</w:t>
      </w:r>
      <w:r w:rsidRPr="00BF4031">
        <w:rPr>
          <w:rFonts w:ascii="Arial" w:hAnsi="Arial" w:cs="Arial"/>
          <w:sz w:val="24"/>
          <w:szCs w:val="24"/>
        </w:rPr>
        <w:t xml:space="preserve">els d’évaluation seront aussi intégrés au rapport d’activités du projet dans son ensemble. </w:t>
      </w:r>
    </w:p>
    <w:p w:rsidR="00D55D75" w:rsidRPr="00BF4031" w:rsidRDefault="00D55D75" w:rsidP="00215EC8">
      <w:pPr>
        <w:spacing w:after="0" w:line="276" w:lineRule="auto"/>
        <w:jc w:val="both"/>
        <w:rPr>
          <w:rFonts w:ascii="Arial" w:hAnsi="Arial" w:cs="Arial"/>
          <w:sz w:val="24"/>
          <w:szCs w:val="24"/>
        </w:rPr>
      </w:pPr>
      <w:r w:rsidRPr="00BF4031">
        <w:rPr>
          <w:rFonts w:ascii="Arial" w:hAnsi="Arial" w:cs="Arial"/>
          <w:sz w:val="24"/>
          <w:szCs w:val="24"/>
        </w:rPr>
        <w:t>Toutes les activités de communication feront l’objet d’un suivi régulier afin que les résultats puissent être évalués et que des ajustements soient fai</w:t>
      </w:r>
      <w:r w:rsidR="00C52A4F" w:rsidRPr="00BF4031">
        <w:rPr>
          <w:rFonts w:ascii="Arial" w:hAnsi="Arial" w:cs="Arial"/>
          <w:sz w:val="24"/>
          <w:szCs w:val="24"/>
        </w:rPr>
        <w:t>ts en cas de besoin. L</w:t>
      </w:r>
      <w:r w:rsidRPr="00BF4031">
        <w:rPr>
          <w:rFonts w:ascii="Arial" w:hAnsi="Arial" w:cs="Arial"/>
          <w:sz w:val="24"/>
          <w:szCs w:val="24"/>
        </w:rPr>
        <w:t xml:space="preserve">es indicateurs </w:t>
      </w:r>
      <w:r w:rsidR="00C52A4F" w:rsidRPr="00BF4031">
        <w:rPr>
          <w:rFonts w:ascii="Arial" w:hAnsi="Arial" w:cs="Arial"/>
          <w:sz w:val="24"/>
          <w:szCs w:val="24"/>
        </w:rPr>
        <w:t>proposés dans la planification des activités, permettront d’</w:t>
      </w:r>
      <w:r w:rsidRPr="00BF4031">
        <w:rPr>
          <w:rFonts w:ascii="Arial" w:hAnsi="Arial" w:cs="Arial"/>
          <w:sz w:val="24"/>
          <w:szCs w:val="24"/>
        </w:rPr>
        <w:t>apprécier la qualité ou l’impact de la mise en œuvre du plan de communication du projet. Ces indicateurs permettront de mesurer le degré de réalisation, de performance et d’impact du plan.</w:t>
      </w:r>
    </w:p>
    <w:p w:rsidR="00D55D75" w:rsidRPr="00BF4031" w:rsidRDefault="00D55D75" w:rsidP="00235DFC">
      <w:pPr>
        <w:tabs>
          <w:tab w:val="left" w:pos="9195"/>
        </w:tabs>
        <w:spacing w:line="360" w:lineRule="auto"/>
        <w:jc w:val="both"/>
        <w:rPr>
          <w:rFonts w:ascii="Arial" w:hAnsi="Arial" w:cs="Arial"/>
          <w:sz w:val="24"/>
          <w:szCs w:val="24"/>
        </w:rPr>
      </w:pPr>
    </w:p>
    <w:sectPr w:rsidR="00D55D75" w:rsidRPr="00BF4031" w:rsidSect="006B4B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0AB" w:rsidRDefault="00C130AB" w:rsidP="0040408C">
      <w:pPr>
        <w:spacing w:after="0" w:line="240" w:lineRule="auto"/>
      </w:pPr>
      <w:r>
        <w:separator/>
      </w:r>
    </w:p>
  </w:endnote>
  <w:endnote w:type="continuationSeparator" w:id="0">
    <w:p w:rsidR="00C130AB" w:rsidRDefault="00C130AB" w:rsidP="00404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731890"/>
      <w:docPartObj>
        <w:docPartGallery w:val="Page Numbers (Bottom of Page)"/>
        <w:docPartUnique/>
      </w:docPartObj>
    </w:sdtPr>
    <w:sdtEndPr/>
    <w:sdtContent>
      <w:p w:rsidR="009E2F20" w:rsidRDefault="009E2F20">
        <w:pPr>
          <w:pStyle w:val="Pieddepage"/>
          <w:jc w:val="right"/>
        </w:pPr>
        <w:r>
          <w:fldChar w:fldCharType="begin"/>
        </w:r>
        <w:r>
          <w:instrText>PAGE   \* MERGEFORMAT</w:instrText>
        </w:r>
        <w:r>
          <w:fldChar w:fldCharType="separate"/>
        </w:r>
        <w:r w:rsidR="008656D1">
          <w:rPr>
            <w:noProof/>
          </w:rPr>
          <w:t>6</w:t>
        </w:r>
        <w:r>
          <w:fldChar w:fldCharType="end"/>
        </w:r>
      </w:p>
    </w:sdtContent>
  </w:sdt>
  <w:sdt>
    <w:sdtPr>
      <w:rPr>
        <w:rFonts w:asciiTheme="minorHAnsi" w:eastAsiaTheme="minorHAnsi" w:hAnsiTheme="minorHAnsi" w:cstheme="minorBidi"/>
        <w:sz w:val="20"/>
      </w:rPr>
      <w:id w:val="-139274572"/>
      <w:docPartObj>
        <w:docPartGallery w:val="Page Numbers (Bottom of Page)"/>
        <w:docPartUnique/>
      </w:docPartObj>
    </w:sdtPr>
    <w:sdtEndPr>
      <w:rPr>
        <w:rFonts w:ascii="Arial" w:hAnsi="Arial" w:cs="Arial"/>
        <w:b/>
        <w:color w:val="0070C0"/>
        <w:sz w:val="22"/>
      </w:rPr>
    </w:sdtEndPr>
    <w:sdtContent>
      <w:p w:rsidR="009E2F20" w:rsidRPr="00C843FC" w:rsidRDefault="009E2F20" w:rsidP="006B4BBC">
        <w:pPr>
          <w:tabs>
            <w:tab w:val="center" w:pos="4536"/>
            <w:tab w:val="right" w:pos="9072"/>
          </w:tabs>
          <w:spacing w:after="0" w:line="240" w:lineRule="auto"/>
          <w:jc w:val="center"/>
          <w:rPr>
            <w:rFonts w:ascii="Arial" w:eastAsiaTheme="minorHAnsi" w:hAnsi="Arial" w:cs="Arial"/>
            <w:b/>
            <w:color w:val="0070C0"/>
          </w:rPr>
        </w:pPr>
        <w:r w:rsidRPr="00C843FC">
          <w:rPr>
            <w:rFonts w:ascii="Arial" w:eastAsiaTheme="minorHAnsi" w:hAnsi="Arial" w:cs="Arial"/>
            <w:b/>
            <w:color w:val="0070C0"/>
          </w:rPr>
          <w:t>Projet financé par l’Union Européenne</w:t>
        </w:r>
      </w:p>
    </w:sdtContent>
  </w:sdt>
  <w:p w:rsidR="009E2F20" w:rsidRPr="00C843FC" w:rsidRDefault="009E2F20">
    <w:pPr>
      <w:pStyle w:val="Pieddepage"/>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0AB" w:rsidRDefault="00C130AB" w:rsidP="0040408C">
      <w:pPr>
        <w:spacing w:after="0" w:line="240" w:lineRule="auto"/>
      </w:pPr>
      <w:r>
        <w:separator/>
      </w:r>
    </w:p>
  </w:footnote>
  <w:footnote w:type="continuationSeparator" w:id="0">
    <w:p w:rsidR="00C130AB" w:rsidRDefault="00C130AB" w:rsidP="00404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F20" w:rsidRPr="00C843FC" w:rsidRDefault="009E2F20" w:rsidP="0040408C">
    <w:pPr>
      <w:pStyle w:val="En-tte"/>
      <w:spacing w:line="276" w:lineRule="auto"/>
      <w:jc w:val="center"/>
      <w:rPr>
        <w:rFonts w:ascii="Arial" w:hAnsi="Arial" w:cs="Arial"/>
        <w:color w:val="00B050"/>
      </w:rPr>
    </w:pPr>
    <w:r w:rsidRPr="00C843FC">
      <w:rPr>
        <w:rFonts w:ascii="Arial" w:hAnsi="Arial" w:cs="Arial"/>
        <w:color w:val="00B050"/>
      </w:rPr>
      <w:t>Plan de communication et de visibilité du projet de Renforcement de</w:t>
    </w:r>
  </w:p>
  <w:p w:rsidR="009E2F20" w:rsidRPr="00C843FC" w:rsidRDefault="009E2F20" w:rsidP="0040408C">
    <w:pPr>
      <w:pStyle w:val="En-tte"/>
      <w:jc w:val="center"/>
      <w:rPr>
        <w:rFonts w:ascii="Arial" w:hAnsi="Arial" w:cs="Arial"/>
        <w:color w:val="00B050"/>
      </w:rPr>
    </w:pPr>
    <w:r w:rsidRPr="00C843FC">
      <w:rPr>
        <w:rFonts w:ascii="Arial" w:hAnsi="Arial" w:cs="Arial"/>
        <w:color w:val="00B050"/>
      </w:rPr>
      <w:t>la résilience des aires protégées du Togo face au changement climatique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301"/>
    <w:multiLevelType w:val="hybridMultilevel"/>
    <w:tmpl w:val="1736CF3A"/>
    <w:lvl w:ilvl="0" w:tplc="09B25136">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21A5BB8"/>
    <w:multiLevelType w:val="multilevel"/>
    <w:tmpl w:val="346C71A0"/>
    <w:lvl w:ilvl="0">
      <w:start w:val="1"/>
      <w:numFmt w:val="upperRoman"/>
      <w:lvlText w:val="%1."/>
      <w:lvlJc w:val="left"/>
      <w:pPr>
        <w:ind w:left="1288"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6B875B6"/>
    <w:multiLevelType w:val="hybridMultilevel"/>
    <w:tmpl w:val="0DEC7B3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F25285A"/>
    <w:multiLevelType w:val="hybridMultilevel"/>
    <w:tmpl w:val="66F67AB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4" w15:restartNumberingAfterBreak="0">
    <w:nsid w:val="12EF0B0A"/>
    <w:multiLevelType w:val="hybridMultilevel"/>
    <w:tmpl w:val="B7386CD2"/>
    <w:lvl w:ilvl="0" w:tplc="040C0009">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189677D9"/>
    <w:multiLevelType w:val="hybridMultilevel"/>
    <w:tmpl w:val="95CEA09E"/>
    <w:lvl w:ilvl="0" w:tplc="96420358">
      <w:start w:val="3"/>
      <w:numFmt w:val="lowerRoman"/>
      <w:lvlText w:val="(%1)"/>
      <w:lvlJc w:val="left"/>
      <w:pPr>
        <w:ind w:left="1080" w:hanging="72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C21334"/>
    <w:multiLevelType w:val="hybridMultilevel"/>
    <w:tmpl w:val="3516E4A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00402A8"/>
    <w:multiLevelType w:val="hybridMultilevel"/>
    <w:tmpl w:val="2974918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0F8115F"/>
    <w:multiLevelType w:val="hybridMultilevel"/>
    <w:tmpl w:val="44143B4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18F2339"/>
    <w:multiLevelType w:val="hybridMultilevel"/>
    <w:tmpl w:val="F022D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9F5E65"/>
    <w:multiLevelType w:val="hybridMultilevel"/>
    <w:tmpl w:val="0AC0C1B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7B4565F"/>
    <w:multiLevelType w:val="hybridMultilevel"/>
    <w:tmpl w:val="A6F699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7557A1"/>
    <w:multiLevelType w:val="hybridMultilevel"/>
    <w:tmpl w:val="176C0B3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C2A1438"/>
    <w:multiLevelType w:val="hybridMultilevel"/>
    <w:tmpl w:val="9954D42E"/>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4" w15:restartNumberingAfterBreak="0">
    <w:nsid w:val="2D29314F"/>
    <w:multiLevelType w:val="multilevel"/>
    <w:tmpl w:val="040C0025"/>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5" w15:restartNumberingAfterBreak="0">
    <w:nsid w:val="2DDA48FB"/>
    <w:multiLevelType w:val="hybridMultilevel"/>
    <w:tmpl w:val="FDC660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F1D1D07"/>
    <w:multiLevelType w:val="hybridMultilevel"/>
    <w:tmpl w:val="14CE71CA"/>
    <w:lvl w:ilvl="0" w:tplc="8982D25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0CE0C55"/>
    <w:multiLevelType w:val="hybridMultilevel"/>
    <w:tmpl w:val="52FCE4A2"/>
    <w:lvl w:ilvl="0" w:tplc="47DC5A5E">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8281752"/>
    <w:multiLevelType w:val="hybridMultilevel"/>
    <w:tmpl w:val="B24EE75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4F27D7"/>
    <w:multiLevelType w:val="hybridMultilevel"/>
    <w:tmpl w:val="299A418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C714F29"/>
    <w:multiLevelType w:val="hybridMultilevel"/>
    <w:tmpl w:val="1A9AEB3E"/>
    <w:lvl w:ilvl="0" w:tplc="040C000D">
      <w:start w:val="1"/>
      <w:numFmt w:val="bullet"/>
      <w:lvlText w:val=""/>
      <w:lvlJc w:val="left"/>
      <w:pPr>
        <w:ind w:left="360" w:hanging="360"/>
      </w:pPr>
      <w:rPr>
        <w:rFonts w:ascii="Wingdings" w:hAnsi="Wingdings" w:hint="default"/>
      </w:rPr>
    </w:lvl>
    <w:lvl w:ilvl="1" w:tplc="3E3845A8">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5D2D10"/>
    <w:multiLevelType w:val="hybridMultilevel"/>
    <w:tmpl w:val="100CFB7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59D3A07"/>
    <w:multiLevelType w:val="hybridMultilevel"/>
    <w:tmpl w:val="8C365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2F5438"/>
    <w:multiLevelType w:val="hybridMultilevel"/>
    <w:tmpl w:val="72047C1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9CC2D2F"/>
    <w:multiLevelType w:val="hybridMultilevel"/>
    <w:tmpl w:val="3F7E2D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1A3DBE"/>
    <w:multiLevelType w:val="hybridMultilevel"/>
    <w:tmpl w:val="17E8A2BC"/>
    <w:lvl w:ilvl="0" w:tplc="872AF1E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A057B7"/>
    <w:multiLevelType w:val="hybridMultilevel"/>
    <w:tmpl w:val="914EC4C8"/>
    <w:lvl w:ilvl="0" w:tplc="040C000B">
      <w:start w:val="1"/>
      <w:numFmt w:val="bullet"/>
      <w:lvlText w:val=""/>
      <w:lvlJc w:val="left"/>
      <w:pPr>
        <w:ind w:left="749" w:hanging="360"/>
      </w:pPr>
      <w:rPr>
        <w:rFonts w:ascii="Wingdings" w:hAnsi="Wingdings" w:hint="default"/>
      </w:rPr>
    </w:lvl>
    <w:lvl w:ilvl="1" w:tplc="040C0003" w:tentative="1">
      <w:start w:val="1"/>
      <w:numFmt w:val="bullet"/>
      <w:lvlText w:val="o"/>
      <w:lvlJc w:val="left"/>
      <w:pPr>
        <w:ind w:left="1469" w:hanging="360"/>
      </w:pPr>
      <w:rPr>
        <w:rFonts w:ascii="Courier New" w:hAnsi="Courier New" w:cs="Courier New" w:hint="default"/>
      </w:rPr>
    </w:lvl>
    <w:lvl w:ilvl="2" w:tplc="040C0005" w:tentative="1">
      <w:start w:val="1"/>
      <w:numFmt w:val="bullet"/>
      <w:lvlText w:val=""/>
      <w:lvlJc w:val="left"/>
      <w:pPr>
        <w:ind w:left="2189" w:hanging="360"/>
      </w:pPr>
      <w:rPr>
        <w:rFonts w:ascii="Wingdings" w:hAnsi="Wingdings" w:hint="default"/>
      </w:rPr>
    </w:lvl>
    <w:lvl w:ilvl="3" w:tplc="040C0001" w:tentative="1">
      <w:start w:val="1"/>
      <w:numFmt w:val="bullet"/>
      <w:lvlText w:val=""/>
      <w:lvlJc w:val="left"/>
      <w:pPr>
        <w:ind w:left="2909" w:hanging="360"/>
      </w:pPr>
      <w:rPr>
        <w:rFonts w:ascii="Symbol" w:hAnsi="Symbol" w:hint="default"/>
      </w:rPr>
    </w:lvl>
    <w:lvl w:ilvl="4" w:tplc="040C0003" w:tentative="1">
      <w:start w:val="1"/>
      <w:numFmt w:val="bullet"/>
      <w:lvlText w:val="o"/>
      <w:lvlJc w:val="left"/>
      <w:pPr>
        <w:ind w:left="3629" w:hanging="360"/>
      </w:pPr>
      <w:rPr>
        <w:rFonts w:ascii="Courier New" w:hAnsi="Courier New" w:cs="Courier New" w:hint="default"/>
      </w:rPr>
    </w:lvl>
    <w:lvl w:ilvl="5" w:tplc="040C0005" w:tentative="1">
      <w:start w:val="1"/>
      <w:numFmt w:val="bullet"/>
      <w:lvlText w:val=""/>
      <w:lvlJc w:val="left"/>
      <w:pPr>
        <w:ind w:left="4349" w:hanging="360"/>
      </w:pPr>
      <w:rPr>
        <w:rFonts w:ascii="Wingdings" w:hAnsi="Wingdings" w:hint="default"/>
      </w:rPr>
    </w:lvl>
    <w:lvl w:ilvl="6" w:tplc="040C0001" w:tentative="1">
      <w:start w:val="1"/>
      <w:numFmt w:val="bullet"/>
      <w:lvlText w:val=""/>
      <w:lvlJc w:val="left"/>
      <w:pPr>
        <w:ind w:left="5069" w:hanging="360"/>
      </w:pPr>
      <w:rPr>
        <w:rFonts w:ascii="Symbol" w:hAnsi="Symbol" w:hint="default"/>
      </w:rPr>
    </w:lvl>
    <w:lvl w:ilvl="7" w:tplc="040C0003" w:tentative="1">
      <w:start w:val="1"/>
      <w:numFmt w:val="bullet"/>
      <w:lvlText w:val="o"/>
      <w:lvlJc w:val="left"/>
      <w:pPr>
        <w:ind w:left="5789" w:hanging="360"/>
      </w:pPr>
      <w:rPr>
        <w:rFonts w:ascii="Courier New" w:hAnsi="Courier New" w:cs="Courier New" w:hint="default"/>
      </w:rPr>
    </w:lvl>
    <w:lvl w:ilvl="8" w:tplc="040C0005" w:tentative="1">
      <w:start w:val="1"/>
      <w:numFmt w:val="bullet"/>
      <w:lvlText w:val=""/>
      <w:lvlJc w:val="left"/>
      <w:pPr>
        <w:ind w:left="6509" w:hanging="360"/>
      </w:pPr>
      <w:rPr>
        <w:rFonts w:ascii="Wingdings" w:hAnsi="Wingdings" w:hint="default"/>
      </w:rPr>
    </w:lvl>
  </w:abstractNum>
  <w:abstractNum w:abstractNumId="27" w15:restartNumberingAfterBreak="0">
    <w:nsid w:val="64A02166"/>
    <w:multiLevelType w:val="hybridMultilevel"/>
    <w:tmpl w:val="49CEEC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50F44CD"/>
    <w:multiLevelType w:val="hybridMultilevel"/>
    <w:tmpl w:val="69F8EA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0B182C"/>
    <w:multiLevelType w:val="hybridMultilevel"/>
    <w:tmpl w:val="229E5D1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F5D1956"/>
    <w:multiLevelType w:val="hybridMultilevel"/>
    <w:tmpl w:val="5162B5A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900488C"/>
    <w:multiLevelType w:val="hybridMultilevel"/>
    <w:tmpl w:val="BA4ED94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98B1ED5"/>
    <w:multiLevelType w:val="hybridMultilevel"/>
    <w:tmpl w:val="370AC73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CB3321D"/>
    <w:multiLevelType w:val="hybridMultilevel"/>
    <w:tmpl w:val="7B96AD2C"/>
    <w:lvl w:ilvl="0" w:tplc="040C000D">
      <w:start w:val="1"/>
      <w:numFmt w:val="bullet"/>
      <w:lvlText w:val=""/>
      <w:lvlJc w:val="left"/>
      <w:pPr>
        <w:ind w:left="360" w:hanging="360"/>
      </w:pPr>
      <w:rPr>
        <w:rFonts w:ascii="Wingdings" w:hAnsi="Wingdings" w:hint="default"/>
      </w:rPr>
    </w:lvl>
    <w:lvl w:ilvl="1" w:tplc="3E3845A8">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D881A68"/>
    <w:multiLevelType w:val="hybridMultilevel"/>
    <w:tmpl w:val="64047EC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D935682"/>
    <w:multiLevelType w:val="hybridMultilevel"/>
    <w:tmpl w:val="F9E09D1E"/>
    <w:lvl w:ilvl="0" w:tplc="F1747C98">
      <w:start w:val="1"/>
      <w:numFmt w:val="bullet"/>
      <w:lvlText w:val=""/>
      <w:lvlJc w:val="left"/>
      <w:pPr>
        <w:ind w:left="720" w:hanging="360"/>
      </w:pPr>
      <w:rPr>
        <w:rFonts w:ascii="Wingdings" w:hAnsi="Wingdings" w:hint="default"/>
        <w:color w:val="008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804123"/>
    <w:multiLevelType w:val="hybridMultilevel"/>
    <w:tmpl w:val="3ED2479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F0E01CF"/>
    <w:multiLevelType w:val="hybridMultilevel"/>
    <w:tmpl w:val="22AEE18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9011F3"/>
    <w:multiLevelType w:val="hybridMultilevel"/>
    <w:tmpl w:val="FCD8779C"/>
    <w:lvl w:ilvl="0" w:tplc="040C000B">
      <w:start w:val="1"/>
      <w:numFmt w:val="bullet"/>
      <w:lvlText w:val=""/>
      <w:lvlJc w:val="left"/>
      <w:pPr>
        <w:ind w:left="360" w:hanging="360"/>
      </w:pPr>
      <w:rPr>
        <w:rFonts w:ascii="Wingdings" w:hAnsi="Wingdings" w:hint="default"/>
      </w:rPr>
    </w:lvl>
    <w:lvl w:ilvl="1" w:tplc="3E3845A8">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36"/>
  </w:num>
  <w:num w:numId="3">
    <w:abstractNumId w:val="5"/>
  </w:num>
  <w:num w:numId="4">
    <w:abstractNumId w:val="0"/>
  </w:num>
  <w:num w:numId="5">
    <w:abstractNumId w:val="6"/>
  </w:num>
  <w:num w:numId="6">
    <w:abstractNumId w:val="11"/>
  </w:num>
  <w:num w:numId="7">
    <w:abstractNumId w:val="31"/>
  </w:num>
  <w:num w:numId="8">
    <w:abstractNumId w:val="18"/>
  </w:num>
  <w:num w:numId="9">
    <w:abstractNumId w:val="35"/>
  </w:num>
  <w:num w:numId="10">
    <w:abstractNumId w:val="15"/>
  </w:num>
  <w:num w:numId="11">
    <w:abstractNumId w:val="3"/>
  </w:num>
  <w:num w:numId="12">
    <w:abstractNumId w:val="38"/>
  </w:num>
  <w:num w:numId="13">
    <w:abstractNumId w:val="33"/>
  </w:num>
  <w:num w:numId="14">
    <w:abstractNumId w:val="20"/>
  </w:num>
  <w:num w:numId="15">
    <w:abstractNumId w:val="37"/>
  </w:num>
  <w:num w:numId="16">
    <w:abstractNumId w:val="22"/>
  </w:num>
  <w:num w:numId="17">
    <w:abstractNumId w:val="10"/>
  </w:num>
  <w:num w:numId="18">
    <w:abstractNumId w:val="13"/>
  </w:num>
  <w:num w:numId="19">
    <w:abstractNumId w:val="7"/>
  </w:num>
  <w:num w:numId="20">
    <w:abstractNumId w:val="2"/>
  </w:num>
  <w:num w:numId="21">
    <w:abstractNumId w:val="30"/>
  </w:num>
  <w:num w:numId="22">
    <w:abstractNumId w:val="26"/>
  </w:num>
  <w:num w:numId="23">
    <w:abstractNumId w:val="12"/>
  </w:num>
  <w:num w:numId="24">
    <w:abstractNumId w:val="23"/>
  </w:num>
  <w:num w:numId="25">
    <w:abstractNumId w:val="34"/>
  </w:num>
  <w:num w:numId="26">
    <w:abstractNumId w:val="8"/>
  </w:num>
  <w:num w:numId="27">
    <w:abstractNumId w:val="24"/>
  </w:num>
  <w:num w:numId="28">
    <w:abstractNumId w:val="4"/>
  </w:num>
  <w:num w:numId="29">
    <w:abstractNumId w:val="25"/>
  </w:num>
  <w:num w:numId="30">
    <w:abstractNumId w:val="19"/>
  </w:num>
  <w:num w:numId="31">
    <w:abstractNumId w:val="32"/>
  </w:num>
  <w:num w:numId="32">
    <w:abstractNumId w:val="27"/>
  </w:num>
  <w:num w:numId="33">
    <w:abstractNumId w:val="21"/>
  </w:num>
  <w:num w:numId="34">
    <w:abstractNumId w:val="1"/>
  </w:num>
  <w:num w:numId="35">
    <w:abstractNumId w:val="29"/>
  </w:num>
  <w:num w:numId="36">
    <w:abstractNumId w:val="28"/>
  </w:num>
  <w:num w:numId="37">
    <w:abstractNumId w:val="16"/>
  </w:num>
  <w:num w:numId="38">
    <w:abstractNumId w:val="1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B61"/>
    <w:rsid w:val="000011AA"/>
    <w:rsid w:val="0000444B"/>
    <w:rsid w:val="000134A9"/>
    <w:rsid w:val="00014124"/>
    <w:rsid w:val="000511F1"/>
    <w:rsid w:val="0006512F"/>
    <w:rsid w:val="00096278"/>
    <w:rsid w:val="000A0012"/>
    <w:rsid w:val="000B2A32"/>
    <w:rsid w:val="000C6210"/>
    <w:rsid w:val="000D5A7A"/>
    <w:rsid w:val="000D7B12"/>
    <w:rsid w:val="000E3940"/>
    <w:rsid w:val="000F09E1"/>
    <w:rsid w:val="000F3D90"/>
    <w:rsid w:val="000F659B"/>
    <w:rsid w:val="00110AB2"/>
    <w:rsid w:val="001155B9"/>
    <w:rsid w:val="00144385"/>
    <w:rsid w:val="0014477C"/>
    <w:rsid w:val="00144BB7"/>
    <w:rsid w:val="0014627F"/>
    <w:rsid w:val="00151131"/>
    <w:rsid w:val="00151FF5"/>
    <w:rsid w:val="00155E06"/>
    <w:rsid w:val="0017497E"/>
    <w:rsid w:val="001758F4"/>
    <w:rsid w:val="00196A61"/>
    <w:rsid w:val="001D1188"/>
    <w:rsid w:val="001E699E"/>
    <w:rsid w:val="001F1327"/>
    <w:rsid w:val="001F1E7D"/>
    <w:rsid w:val="001F423A"/>
    <w:rsid w:val="001F767B"/>
    <w:rsid w:val="0020090A"/>
    <w:rsid w:val="00215EC8"/>
    <w:rsid w:val="00224A75"/>
    <w:rsid w:val="00224CB1"/>
    <w:rsid w:val="002256E2"/>
    <w:rsid w:val="00232D52"/>
    <w:rsid w:val="00235479"/>
    <w:rsid w:val="00235DFC"/>
    <w:rsid w:val="002467D1"/>
    <w:rsid w:val="0027098F"/>
    <w:rsid w:val="002739AB"/>
    <w:rsid w:val="0028484B"/>
    <w:rsid w:val="00284CDF"/>
    <w:rsid w:val="00296B95"/>
    <w:rsid w:val="00297341"/>
    <w:rsid w:val="002A0B7F"/>
    <w:rsid w:val="002E0655"/>
    <w:rsid w:val="002F6FAD"/>
    <w:rsid w:val="00305102"/>
    <w:rsid w:val="003247E5"/>
    <w:rsid w:val="00331B6D"/>
    <w:rsid w:val="00332B2A"/>
    <w:rsid w:val="003455E7"/>
    <w:rsid w:val="00347363"/>
    <w:rsid w:val="0036006D"/>
    <w:rsid w:val="003612BA"/>
    <w:rsid w:val="003A7C96"/>
    <w:rsid w:val="003C62E9"/>
    <w:rsid w:val="003D2EC9"/>
    <w:rsid w:val="003E636A"/>
    <w:rsid w:val="003E658A"/>
    <w:rsid w:val="0040408C"/>
    <w:rsid w:val="00432F6C"/>
    <w:rsid w:val="00452DDA"/>
    <w:rsid w:val="00456BEE"/>
    <w:rsid w:val="00462546"/>
    <w:rsid w:val="004643C4"/>
    <w:rsid w:val="00471F6E"/>
    <w:rsid w:val="004A092A"/>
    <w:rsid w:val="004B3DB2"/>
    <w:rsid w:val="004C1732"/>
    <w:rsid w:val="004C78EC"/>
    <w:rsid w:val="004E4390"/>
    <w:rsid w:val="004F3356"/>
    <w:rsid w:val="00500F38"/>
    <w:rsid w:val="00524FAD"/>
    <w:rsid w:val="0052599F"/>
    <w:rsid w:val="0054189C"/>
    <w:rsid w:val="00562B61"/>
    <w:rsid w:val="00572372"/>
    <w:rsid w:val="00573288"/>
    <w:rsid w:val="005775C0"/>
    <w:rsid w:val="00577DB7"/>
    <w:rsid w:val="005B3728"/>
    <w:rsid w:val="005D1688"/>
    <w:rsid w:val="005E7A5B"/>
    <w:rsid w:val="005F739B"/>
    <w:rsid w:val="00605078"/>
    <w:rsid w:val="00651AA2"/>
    <w:rsid w:val="00662F26"/>
    <w:rsid w:val="00667DB7"/>
    <w:rsid w:val="00680DC7"/>
    <w:rsid w:val="00683FF6"/>
    <w:rsid w:val="006955B1"/>
    <w:rsid w:val="006A01E9"/>
    <w:rsid w:val="006A63DF"/>
    <w:rsid w:val="006B42E0"/>
    <w:rsid w:val="006B4BBC"/>
    <w:rsid w:val="006C4D1C"/>
    <w:rsid w:val="006D09D5"/>
    <w:rsid w:val="006D74C2"/>
    <w:rsid w:val="006E738D"/>
    <w:rsid w:val="00705891"/>
    <w:rsid w:val="00711D85"/>
    <w:rsid w:val="00713AB9"/>
    <w:rsid w:val="007149DD"/>
    <w:rsid w:val="00727FF7"/>
    <w:rsid w:val="00742FAE"/>
    <w:rsid w:val="007563D8"/>
    <w:rsid w:val="0075691B"/>
    <w:rsid w:val="00765155"/>
    <w:rsid w:val="007979D8"/>
    <w:rsid w:val="00797B39"/>
    <w:rsid w:val="00797BA0"/>
    <w:rsid w:val="007A408C"/>
    <w:rsid w:val="007D2571"/>
    <w:rsid w:val="007D6B38"/>
    <w:rsid w:val="00804682"/>
    <w:rsid w:val="00824507"/>
    <w:rsid w:val="00830EDD"/>
    <w:rsid w:val="00841E2D"/>
    <w:rsid w:val="00843B0F"/>
    <w:rsid w:val="008441C9"/>
    <w:rsid w:val="0085726C"/>
    <w:rsid w:val="00860871"/>
    <w:rsid w:val="008656D1"/>
    <w:rsid w:val="0087195B"/>
    <w:rsid w:val="00874D0F"/>
    <w:rsid w:val="00875EF9"/>
    <w:rsid w:val="00886E2E"/>
    <w:rsid w:val="00892F85"/>
    <w:rsid w:val="0089368B"/>
    <w:rsid w:val="00897EBF"/>
    <w:rsid w:val="008C34FD"/>
    <w:rsid w:val="008D6C36"/>
    <w:rsid w:val="008F2801"/>
    <w:rsid w:val="008F2B43"/>
    <w:rsid w:val="00943342"/>
    <w:rsid w:val="00951F2A"/>
    <w:rsid w:val="00965CEB"/>
    <w:rsid w:val="00966A26"/>
    <w:rsid w:val="0098436D"/>
    <w:rsid w:val="00992E71"/>
    <w:rsid w:val="009A780B"/>
    <w:rsid w:val="009B5F50"/>
    <w:rsid w:val="009C2CB6"/>
    <w:rsid w:val="009C7B89"/>
    <w:rsid w:val="009E2F20"/>
    <w:rsid w:val="00A262C6"/>
    <w:rsid w:val="00A57AF7"/>
    <w:rsid w:val="00A61DE3"/>
    <w:rsid w:val="00A62EA7"/>
    <w:rsid w:val="00A679C8"/>
    <w:rsid w:val="00A818AF"/>
    <w:rsid w:val="00AB2A28"/>
    <w:rsid w:val="00AB4438"/>
    <w:rsid w:val="00AB5008"/>
    <w:rsid w:val="00AC2D1E"/>
    <w:rsid w:val="00AD2C55"/>
    <w:rsid w:val="00AD74D5"/>
    <w:rsid w:val="00AE71EB"/>
    <w:rsid w:val="00AE7886"/>
    <w:rsid w:val="00AF5C83"/>
    <w:rsid w:val="00B23BBD"/>
    <w:rsid w:val="00B50131"/>
    <w:rsid w:val="00B75D84"/>
    <w:rsid w:val="00B8618E"/>
    <w:rsid w:val="00BA1A83"/>
    <w:rsid w:val="00BB25EE"/>
    <w:rsid w:val="00BB7305"/>
    <w:rsid w:val="00BC09C9"/>
    <w:rsid w:val="00BD0149"/>
    <w:rsid w:val="00BD0C9D"/>
    <w:rsid w:val="00BD5201"/>
    <w:rsid w:val="00BE66E6"/>
    <w:rsid w:val="00BF4031"/>
    <w:rsid w:val="00BF7965"/>
    <w:rsid w:val="00C10898"/>
    <w:rsid w:val="00C130AB"/>
    <w:rsid w:val="00C13947"/>
    <w:rsid w:val="00C422BE"/>
    <w:rsid w:val="00C46824"/>
    <w:rsid w:val="00C5239D"/>
    <w:rsid w:val="00C52A4F"/>
    <w:rsid w:val="00C52D14"/>
    <w:rsid w:val="00C5319C"/>
    <w:rsid w:val="00C5548D"/>
    <w:rsid w:val="00C633D3"/>
    <w:rsid w:val="00C73AC1"/>
    <w:rsid w:val="00C80BC1"/>
    <w:rsid w:val="00C83417"/>
    <w:rsid w:val="00C843FC"/>
    <w:rsid w:val="00C9537B"/>
    <w:rsid w:val="00CA138C"/>
    <w:rsid w:val="00CE1C3D"/>
    <w:rsid w:val="00CF56ED"/>
    <w:rsid w:val="00D02A5E"/>
    <w:rsid w:val="00D04458"/>
    <w:rsid w:val="00D05A29"/>
    <w:rsid w:val="00D137AD"/>
    <w:rsid w:val="00D15E59"/>
    <w:rsid w:val="00D4708E"/>
    <w:rsid w:val="00D55D75"/>
    <w:rsid w:val="00D63AAE"/>
    <w:rsid w:val="00D83CE2"/>
    <w:rsid w:val="00D91D89"/>
    <w:rsid w:val="00D94C5D"/>
    <w:rsid w:val="00DA2E25"/>
    <w:rsid w:val="00DA4CA6"/>
    <w:rsid w:val="00DA76ED"/>
    <w:rsid w:val="00DB2B2D"/>
    <w:rsid w:val="00DB42DF"/>
    <w:rsid w:val="00DB5044"/>
    <w:rsid w:val="00DC73BE"/>
    <w:rsid w:val="00DD0474"/>
    <w:rsid w:val="00DE3F01"/>
    <w:rsid w:val="00DF7DE3"/>
    <w:rsid w:val="00E060B3"/>
    <w:rsid w:val="00E232BA"/>
    <w:rsid w:val="00E2518C"/>
    <w:rsid w:val="00E309B4"/>
    <w:rsid w:val="00E41F1A"/>
    <w:rsid w:val="00E90141"/>
    <w:rsid w:val="00E91059"/>
    <w:rsid w:val="00E95C42"/>
    <w:rsid w:val="00E97F35"/>
    <w:rsid w:val="00EA4568"/>
    <w:rsid w:val="00EA7810"/>
    <w:rsid w:val="00EE4D9B"/>
    <w:rsid w:val="00F0035F"/>
    <w:rsid w:val="00F026CC"/>
    <w:rsid w:val="00F0391E"/>
    <w:rsid w:val="00F0400A"/>
    <w:rsid w:val="00F04CF9"/>
    <w:rsid w:val="00F1341E"/>
    <w:rsid w:val="00F14564"/>
    <w:rsid w:val="00F22727"/>
    <w:rsid w:val="00F30456"/>
    <w:rsid w:val="00F32234"/>
    <w:rsid w:val="00F32DB0"/>
    <w:rsid w:val="00F35BD8"/>
    <w:rsid w:val="00F51EC8"/>
    <w:rsid w:val="00F92D4B"/>
    <w:rsid w:val="00F941F2"/>
    <w:rsid w:val="00F9447B"/>
    <w:rsid w:val="00FA61E9"/>
    <w:rsid w:val="00FB3499"/>
    <w:rsid w:val="00FC27A9"/>
    <w:rsid w:val="00FE0BE3"/>
    <w:rsid w:val="00FE5A32"/>
    <w:rsid w:val="00FE7C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200CD4A-FDA8-476F-8B4D-7A0C0E56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B61"/>
    <w:rPr>
      <w:rFonts w:ascii="Calibri" w:eastAsia="Calibri" w:hAnsi="Calibri" w:cs="Times New Roman"/>
    </w:rPr>
  </w:style>
  <w:style w:type="paragraph" w:styleId="Titre1">
    <w:name w:val="heading 1"/>
    <w:basedOn w:val="Normal"/>
    <w:next w:val="Normal"/>
    <w:link w:val="Titre1Car"/>
    <w:qFormat/>
    <w:rsid w:val="00562B61"/>
    <w:pPr>
      <w:keepNext/>
      <w:numPr>
        <w:numId w:val="1"/>
      </w:numPr>
      <w:spacing w:before="240" w:after="60" w:line="240" w:lineRule="auto"/>
      <w:outlineLvl w:val="0"/>
    </w:pPr>
    <w:rPr>
      <w:rFonts w:ascii="Arial" w:eastAsia="Batang" w:hAnsi="Arial"/>
      <w:b/>
      <w:bCs/>
      <w:kern w:val="32"/>
      <w:sz w:val="32"/>
      <w:szCs w:val="32"/>
      <w:lang w:eastAsia="ko-KR"/>
    </w:rPr>
  </w:style>
  <w:style w:type="paragraph" w:styleId="Titre2">
    <w:name w:val="heading 2"/>
    <w:basedOn w:val="Normal"/>
    <w:next w:val="Normal"/>
    <w:link w:val="Titre2Car"/>
    <w:qFormat/>
    <w:rsid w:val="00562B61"/>
    <w:pPr>
      <w:keepNext/>
      <w:numPr>
        <w:ilvl w:val="1"/>
        <w:numId w:val="1"/>
      </w:numPr>
      <w:spacing w:before="240" w:after="60" w:line="240" w:lineRule="auto"/>
      <w:outlineLvl w:val="1"/>
    </w:pPr>
    <w:rPr>
      <w:rFonts w:ascii="Arial" w:eastAsia="Batang" w:hAnsi="Arial"/>
      <w:b/>
      <w:bCs/>
      <w:i/>
      <w:iCs/>
      <w:sz w:val="28"/>
      <w:szCs w:val="28"/>
      <w:lang w:eastAsia="ko-KR"/>
    </w:rPr>
  </w:style>
  <w:style w:type="paragraph" w:styleId="Titre3">
    <w:name w:val="heading 3"/>
    <w:basedOn w:val="Normal"/>
    <w:next w:val="Normal"/>
    <w:link w:val="Titre3Car"/>
    <w:qFormat/>
    <w:rsid w:val="00562B61"/>
    <w:pPr>
      <w:keepNext/>
      <w:numPr>
        <w:ilvl w:val="2"/>
        <w:numId w:val="1"/>
      </w:numPr>
      <w:spacing w:before="240" w:after="60" w:line="276" w:lineRule="auto"/>
      <w:outlineLvl w:val="2"/>
    </w:pPr>
    <w:rPr>
      <w:rFonts w:ascii="Arial" w:hAnsi="Arial"/>
      <w:b/>
      <w:bCs/>
      <w:sz w:val="26"/>
      <w:szCs w:val="26"/>
    </w:rPr>
  </w:style>
  <w:style w:type="paragraph" w:styleId="Titre4">
    <w:name w:val="heading 4"/>
    <w:basedOn w:val="Normal"/>
    <w:next w:val="Normal"/>
    <w:link w:val="Titre4Car"/>
    <w:qFormat/>
    <w:rsid w:val="00562B61"/>
    <w:pPr>
      <w:keepNext/>
      <w:numPr>
        <w:ilvl w:val="3"/>
        <w:numId w:val="1"/>
      </w:numPr>
      <w:spacing w:before="240" w:after="60" w:line="276" w:lineRule="auto"/>
      <w:outlineLvl w:val="3"/>
    </w:pPr>
    <w:rPr>
      <w:rFonts w:ascii="Times New Roman" w:hAnsi="Times New Roman"/>
      <w:b/>
      <w:bCs/>
      <w:sz w:val="28"/>
      <w:szCs w:val="28"/>
    </w:rPr>
  </w:style>
  <w:style w:type="paragraph" w:styleId="Titre5">
    <w:name w:val="heading 5"/>
    <w:basedOn w:val="Normal"/>
    <w:next w:val="Normal"/>
    <w:link w:val="Titre5Car"/>
    <w:qFormat/>
    <w:rsid w:val="00562B61"/>
    <w:pPr>
      <w:numPr>
        <w:ilvl w:val="4"/>
        <w:numId w:val="1"/>
      </w:numPr>
      <w:spacing w:before="240" w:after="60" w:line="276" w:lineRule="auto"/>
      <w:outlineLvl w:val="4"/>
    </w:pPr>
    <w:rPr>
      <w:b/>
      <w:bCs/>
      <w:i/>
      <w:iCs/>
      <w:sz w:val="26"/>
      <w:szCs w:val="26"/>
    </w:rPr>
  </w:style>
  <w:style w:type="paragraph" w:styleId="Titre6">
    <w:name w:val="heading 6"/>
    <w:basedOn w:val="Normal"/>
    <w:next w:val="Normal"/>
    <w:link w:val="Titre6Car"/>
    <w:qFormat/>
    <w:rsid w:val="00562B61"/>
    <w:pPr>
      <w:numPr>
        <w:ilvl w:val="5"/>
        <w:numId w:val="1"/>
      </w:numPr>
      <w:spacing w:before="240" w:after="60" w:line="276" w:lineRule="auto"/>
      <w:outlineLvl w:val="5"/>
    </w:pPr>
    <w:rPr>
      <w:rFonts w:ascii="Times New Roman" w:hAnsi="Times New Roman"/>
      <w:b/>
      <w:bCs/>
    </w:rPr>
  </w:style>
  <w:style w:type="paragraph" w:styleId="Titre7">
    <w:name w:val="heading 7"/>
    <w:basedOn w:val="Normal"/>
    <w:next w:val="Normal"/>
    <w:link w:val="Titre7Car"/>
    <w:qFormat/>
    <w:rsid w:val="00562B61"/>
    <w:pPr>
      <w:numPr>
        <w:ilvl w:val="6"/>
        <w:numId w:val="1"/>
      </w:numPr>
      <w:spacing w:before="240" w:after="60" w:line="276" w:lineRule="auto"/>
      <w:outlineLvl w:val="6"/>
    </w:pPr>
    <w:rPr>
      <w:rFonts w:ascii="Times New Roman" w:hAnsi="Times New Roman"/>
      <w:sz w:val="24"/>
      <w:szCs w:val="24"/>
    </w:rPr>
  </w:style>
  <w:style w:type="paragraph" w:styleId="Titre8">
    <w:name w:val="heading 8"/>
    <w:basedOn w:val="Normal"/>
    <w:next w:val="Normal"/>
    <w:link w:val="Titre8Car"/>
    <w:qFormat/>
    <w:rsid w:val="00562B61"/>
    <w:pPr>
      <w:numPr>
        <w:ilvl w:val="7"/>
        <w:numId w:val="1"/>
      </w:numPr>
      <w:spacing w:before="240" w:after="60" w:line="276" w:lineRule="auto"/>
      <w:outlineLvl w:val="7"/>
    </w:pPr>
    <w:rPr>
      <w:rFonts w:ascii="Times New Roman" w:hAnsi="Times New Roman"/>
      <w:i/>
      <w:iCs/>
      <w:sz w:val="24"/>
      <w:szCs w:val="24"/>
    </w:rPr>
  </w:style>
  <w:style w:type="paragraph" w:styleId="Titre9">
    <w:name w:val="heading 9"/>
    <w:basedOn w:val="Normal"/>
    <w:next w:val="Normal"/>
    <w:link w:val="Titre9Car"/>
    <w:qFormat/>
    <w:rsid w:val="00562B61"/>
    <w:pPr>
      <w:numPr>
        <w:ilvl w:val="8"/>
        <w:numId w:val="1"/>
      </w:numPr>
      <w:spacing w:before="240" w:after="60" w:line="276" w:lineRule="auto"/>
      <w:outlineLvl w:val="8"/>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62B61"/>
    <w:rPr>
      <w:rFonts w:ascii="Arial" w:eastAsia="Batang" w:hAnsi="Arial" w:cs="Times New Roman"/>
      <w:b/>
      <w:bCs/>
      <w:kern w:val="32"/>
      <w:sz w:val="32"/>
      <w:szCs w:val="32"/>
      <w:lang w:eastAsia="ko-KR"/>
    </w:rPr>
  </w:style>
  <w:style w:type="character" w:customStyle="1" w:styleId="Titre2Car">
    <w:name w:val="Titre 2 Car"/>
    <w:basedOn w:val="Policepardfaut"/>
    <w:link w:val="Titre2"/>
    <w:rsid w:val="00562B61"/>
    <w:rPr>
      <w:rFonts w:ascii="Arial" w:eastAsia="Batang" w:hAnsi="Arial" w:cs="Times New Roman"/>
      <w:b/>
      <w:bCs/>
      <w:i/>
      <w:iCs/>
      <w:sz w:val="28"/>
      <w:szCs w:val="28"/>
      <w:lang w:eastAsia="ko-KR"/>
    </w:rPr>
  </w:style>
  <w:style w:type="character" w:customStyle="1" w:styleId="Titre3Car">
    <w:name w:val="Titre 3 Car"/>
    <w:basedOn w:val="Policepardfaut"/>
    <w:link w:val="Titre3"/>
    <w:rsid w:val="00562B61"/>
    <w:rPr>
      <w:rFonts w:ascii="Arial" w:eastAsia="Calibri" w:hAnsi="Arial" w:cs="Times New Roman"/>
      <w:b/>
      <w:bCs/>
      <w:sz w:val="26"/>
      <w:szCs w:val="26"/>
    </w:rPr>
  </w:style>
  <w:style w:type="character" w:customStyle="1" w:styleId="Titre4Car">
    <w:name w:val="Titre 4 Car"/>
    <w:basedOn w:val="Policepardfaut"/>
    <w:link w:val="Titre4"/>
    <w:rsid w:val="00562B61"/>
    <w:rPr>
      <w:rFonts w:ascii="Times New Roman" w:eastAsia="Calibri" w:hAnsi="Times New Roman" w:cs="Times New Roman"/>
      <w:b/>
      <w:bCs/>
      <w:sz w:val="28"/>
      <w:szCs w:val="28"/>
    </w:rPr>
  </w:style>
  <w:style w:type="character" w:customStyle="1" w:styleId="Titre5Car">
    <w:name w:val="Titre 5 Car"/>
    <w:basedOn w:val="Policepardfaut"/>
    <w:link w:val="Titre5"/>
    <w:rsid w:val="00562B61"/>
    <w:rPr>
      <w:rFonts w:ascii="Calibri" w:eastAsia="Calibri" w:hAnsi="Calibri" w:cs="Times New Roman"/>
      <w:b/>
      <w:bCs/>
      <w:i/>
      <w:iCs/>
      <w:sz w:val="26"/>
      <w:szCs w:val="26"/>
    </w:rPr>
  </w:style>
  <w:style w:type="character" w:customStyle="1" w:styleId="Titre6Car">
    <w:name w:val="Titre 6 Car"/>
    <w:basedOn w:val="Policepardfaut"/>
    <w:link w:val="Titre6"/>
    <w:rsid w:val="00562B61"/>
    <w:rPr>
      <w:rFonts w:ascii="Times New Roman" w:eastAsia="Calibri" w:hAnsi="Times New Roman" w:cs="Times New Roman"/>
      <w:b/>
      <w:bCs/>
    </w:rPr>
  </w:style>
  <w:style w:type="character" w:customStyle="1" w:styleId="Titre7Car">
    <w:name w:val="Titre 7 Car"/>
    <w:basedOn w:val="Policepardfaut"/>
    <w:link w:val="Titre7"/>
    <w:rsid w:val="00562B61"/>
    <w:rPr>
      <w:rFonts w:ascii="Times New Roman" w:eastAsia="Calibri" w:hAnsi="Times New Roman" w:cs="Times New Roman"/>
      <w:sz w:val="24"/>
      <w:szCs w:val="24"/>
    </w:rPr>
  </w:style>
  <w:style w:type="character" w:customStyle="1" w:styleId="Titre8Car">
    <w:name w:val="Titre 8 Car"/>
    <w:basedOn w:val="Policepardfaut"/>
    <w:link w:val="Titre8"/>
    <w:rsid w:val="00562B61"/>
    <w:rPr>
      <w:rFonts w:ascii="Times New Roman" w:eastAsia="Calibri" w:hAnsi="Times New Roman" w:cs="Times New Roman"/>
      <w:i/>
      <w:iCs/>
      <w:sz w:val="24"/>
      <w:szCs w:val="24"/>
    </w:rPr>
  </w:style>
  <w:style w:type="character" w:customStyle="1" w:styleId="Titre9Car">
    <w:name w:val="Titre 9 Car"/>
    <w:basedOn w:val="Policepardfaut"/>
    <w:link w:val="Titre9"/>
    <w:rsid w:val="00562B61"/>
    <w:rPr>
      <w:rFonts w:ascii="Arial" w:eastAsia="Calibri" w:hAnsi="Arial" w:cs="Times New Roman"/>
    </w:rPr>
  </w:style>
  <w:style w:type="paragraph" w:customStyle="1" w:styleId="Default">
    <w:name w:val="Default"/>
    <w:rsid w:val="0094334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0F3D90"/>
    <w:pPr>
      <w:ind w:left="720"/>
      <w:contextualSpacing/>
    </w:pPr>
  </w:style>
  <w:style w:type="paragraph" w:styleId="En-tte">
    <w:name w:val="header"/>
    <w:basedOn w:val="Normal"/>
    <w:link w:val="En-tteCar"/>
    <w:uiPriority w:val="99"/>
    <w:unhideWhenUsed/>
    <w:rsid w:val="00D83CE2"/>
    <w:pPr>
      <w:tabs>
        <w:tab w:val="center" w:pos="4536"/>
        <w:tab w:val="right" w:pos="9072"/>
      </w:tabs>
      <w:spacing w:after="0" w:line="240" w:lineRule="auto"/>
    </w:pPr>
    <w:rPr>
      <w:rFonts w:asciiTheme="minorHAnsi" w:eastAsiaTheme="minorHAnsi" w:hAnsiTheme="minorHAnsi" w:cstheme="minorBidi"/>
    </w:rPr>
  </w:style>
  <w:style w:type="character" w:customStyle="1" w:styleId="En-tteCar">
    <w:name w:val="En-tête Car"/>
    <w:basedOn w:val="Policepardfaut"/>
    <w:link w:val="En-tte"/>
    <w:uiPriority w:val="99"/>
    <w:rsid w:val="00D83CE2"/>
  </w:style>
  <w:style w:type="paragraph" w:styleId="Pieddepage">
    <w:name w:val="footer"/>
    <w:basedOn w:val="Normal"/>
    <w:link w:val="PieddepageCar"/>
    <w:uiPriority w:val="99"/>
    <w:unhideWhenUsed/>
    <w:rsid w:val="004040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40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7902">
      <w:bodyDiv w:val="1"/>
      <w:marLeft w:val="0"/>
      <w:marRight w:val="0"/>
      <w:marTop w:val="0"/>
      <w:marBottom w:val="0"/>
      <w:divBdr>
        <w:top w:val="none" w:sz="0" w:space="0" w:color="auto"/>
        <w:left w:val="none" w:sz="0" w:space="0" w:color="auto"/>
        <w:bottom w:val="none" w:sz="0" w:space="0" w:color="auto"/>
        <w:right w:val="none" w:sz="0" w:space="0" w:color="auto"/>
      </w:divBdr>
    </w:div>
    <w:div w:id="130173258">
      <w:bodyDiv w:val="1"/>
      <w:marLeft w:val="0"/>
      <w:marRight w:val="0"/>
      <w:marTop w:val="0"/>
      <w:marBottom w:val="0"/>
      <w:divBdr>
        <w:top w:val="none" w:sz="0" w:space="0" w:color="auto"/>
        <w:left w:val="none" w:sz="0" w:space="0" w:color="auto"/>
        <w:bottom w:val="none" w:sz="0" w:space="0" w:color="auto"/>
        <w:right w:val="none" w:sz="0" w:space="0" w:color="auto"/>
      </w:divBdr>
    </w:div>
    <w:div w:id="210118446">
      <w:bodyDiv w:val="1"/>
      <w:marLeft w:val="0"/>
      <w:marRight w:val="0"/>
      <w:marTop w:val="0"/>
      <w:marBottom w:val="0"/>
      <w:divBdr>
        <w:top w:val="none" w:sz="0" w:space="0" w:color="auto"/>
        <w:left w:val="none" w:sz="0" w:space="0" w:color="auto"/>
        <w:bottom w:val="none" w:sz="0" w:space="0" w:color="auto"/>
        <w:right w:val="none" w:sz="0" w:space="0" w:color="auto"/>
      </w:divBdr>
    </w:div>
    <w:div w:id="330644324">
      <w:bodyDiv w:val="1"/>
      <w:marLeft w:val="0"/>
      <w:marRight w:val="0"/>
      <w:marTop w:val="0"/>
      <w:marBottom w:val="0"/>
      <w:divBdr>
        <w:top w:val="none" w:sz="0" w:space="0" w:color="auto"/>
        <w:left w:val="none" w:sz="0" w:space="0" w:color="auto"/>
        <w:bottom w:val="none" w:sz="0" w:space="0" w:color="auto"/>
        <w:right w:val="none" w:sz="0" w:space="0" w:color="auto"/>
      </w:divBdr>
    </w:div>
    <w:div w:id="456073358">
      <w:bodyDiv w:val="1"/>
      <w:marLeft w:val="0"/>
      <w:marRight w:val="0"/>
      <w:marTop w:val="0"/>
      <w:marBottom w:val="0"/>
      <w:divBdr>
        <w:top w:val="none" w:sz="0" w:space="0" w:color="auto"/>
        <w:left w:val="none" w:sz="0" w:space="0" w:color="auto"/>
        <w:bottom w:val="none" w:sz="0" w:space="0" w:color="auto"/>
        <w:right w:val="none" w:sz="0" w:space="0" w:color="auto"/>
      </w:divBdr>
    </w:div>
    <w:div w:id="561599070">
      <w:bodyDiv w:val="1"/>
      <w:marLeft w:val="0"/>
      <w:marRight w:val="0"/>
      <w:marTop w:val="0"/>
      <w:marBottom w:val="0"/>
      <w:divBdr>
        <w:top w:val="none" w:sz="0" w:space="0" w:color="auto"/>
        <w:left w:val="none" w:sz="0" w:space="0" w:color="auto"/>
        <w:bottom w:val="none" w:sz="0" w:space="0" w:color="auto"/>
        <w:right w:val="none" w:sz="0" w:space="0" w:color="auto"/>
      </w:divBdr>
    </w:div>
    <w:div w:id="756250689">
      <w:bodyDiv w:val="1"/>
      <w:marLeft w:val="0"/>
      <w:marRight w:val="0"/>
      <w:marTop w:val="0"/>
      <w:marBottom w:val="0"/>
      <w:divBdr>
        <w:top w:val="none" w:sz="0" w:space="0" w:color="auto"/>
        <w:left w:val="none" w:sz="0" w:space="0" w:color="auto"/>
        <w:bottom w:val="none" w:sz="0" w:space="0" w:color="auto"/>
        <w:right w:val="none" w:sz="0" w:space="0" w:color="auto"/>
      </w:divBdr>
    </w:div>
    <w:div w:id="845486016">
      <w:bodyDiv w:val="1"/>
      <w:marLeft w:val="0"/>
      <w:marRight w:val="0"/>
      <w:marTop w:val="0"/>
      <w:marBottom w:val="0"/>
      <w:divBdr>
        <w:top w:val="none" w:sz="0" w:space="0" w:color="auto"/>
        <w:left w:val="none" w:sz="0" w:space="0" w:color="auto"/>
        <w:bottom w:val="none" w:sz="0" w:space="0" w:color="auto"/>
        <w:right w:val="none" w:sz="0" w:space="0" w:color="auto"/>
      </w:divBdr>
    </w:div>
    <w:div w:id="1013148706">
      <w:bodyDiv w:val="1"/>
      <w:marLeft w:val="0"/>
      <w:marRight w:val="0"/>
      <w:marTop w:val="0"/>
      <w:marBottom w:val="0"/>
      <w:divBdr>
        <w:top w:val="none" w:sz="0" w:space="0" w:color="auto"/>
        <w:left w:val="none" w:sz="0" w:space="0" w:color="auto"/>
        <w:bottom w:val="none" w:sz="0" w:space="0" w:color="auto"/>
        <w:right w:val="none" w:sz="0" w:space="0" w:color="auto"/>
      </w:divBdr>
    </w:div>
    <w:div w:id="1181818765">
      <w:bodyDiv w:val="1"/>
      <w:marLeft w:val="0"/>
      <w:marRight w:val="0"/>
      <w:marTop w:val="0"/>
      <w:marBottom w:val="0"/>
      <w:divBdr>
        <w:top w:val="none" w:sz="0" w:space="0" w:color="auto"/>
        <w:left w:val="none" w:sz="0" w:space="0" w:color="auto"/>
        <w:bottom w:val="none" w:sz="0" w:space="0" w:color="auto"/>
        <w:right w:val="none" w:sz="0" w:space="0" w:color="auto"/>
      </w:divBdr>
    </w:div>
    <w:div w:id="1233809630">
      <w:bodyDiv w:val="1"/>
      <w:marLeft w:val="0"/>
      <w:marRight w:val="0"/>
      <w:marTop w:val="0"/>
      <w:marBottom w:val="0"/>
      <w:divBdr>
        <w:top w:val="none" w:sz="0" w:space="0" w:color="auto"/>
        <w:left w:val="none" w:sz="0" w:space="0" w:color="auto"/>
        <w:bottom w:val="none" w:sz="0" w:space="0" w:color="auto"/>
        <w:right w:val="none" w:sz="0" w:space="0" w:color="auto"/>
      </w:divBdr>
    </w:div>
    <w:div w:id="1471241875">
      <w:bodyDiv w:val="1"/>
      <w:marLeft w:val="0"/>
      <w:marRight w:val="0"/>
      <w:marTop w:val="0"/>
      <w:marBottom w:val="0"/>
      <w:divBdr>
        <w:top w:val="none" w:sz="0" w:space="0" w:color="auto"/>
        <w:left w:val="none" w:sz="0" w:space="0" w:color="auto"/>
        <w:bottom w:val="none" w:sz="0" w:space="0" w:color="auto"/>
        <w:right w:val="none" w:sz="0" w:space="0" w:color="auto"/>
      </w:divBdr>
    </w:div>
    <w:div w:id="1599291265">
      <w:bodyDiv w:val="1"/>
      <w:marLeft w:val="0"/>
      <w:marRight w:val="0"/>
      <w:marTop w:val="0"/>
      <w:marBottom w:val="0"/>
      <w:divBdr>
        <w:top w:val="none" w:sz="0" w:space="0" w:color="auto"/>
        <w:left w:val="none" w:sz="0" w:space="0" w:color="auto"/>
        <w:bottom w:val="none" w:sz="0" w:space="0" w:color="auto"/>
        <w:right w:val="none" w:sz="0" w:space="0" w:color="auto"/>
      </w:divBdr>
    </w:div>
    <w:div w:id="1831671594">
      <w:bodyDiv w:val="1"/>
      <w:marLeft w:val="0"/>
      <w:marRight w:val="0"/>
      <w:marTop w:val="0"/>
      <w:marBottom w:val="0"/>
      <w:divBdr>
        <w:top w:val="none" w:sz="0" w:space="0" w:color="auto"/>
        <w:left w:val="none" w:sz="0" w:space="0" w:color="auto"/>
        <w:bottom w:val="none" w:sz="0" w:space="0" w:color="auto"/>
        <w:right w:val="none" w:sz="0" w:space="0" w:color="auto"/>
      </w:divBdr>
    </w:div>
    <w:div w:id="19742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F23B-554D-43C7-BB31-F3C6CD88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4699</Words>
  <Characters>25849</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Naré M.</dc:creator>
  <cp:keywords/>
  <dc:description/>
  <cp:lastModifiedBy>lenovo</cp:lastModifiedBy>
  <cp:revision>2</cp:revision>
  <dcterms:created xsi:type="dcterms:W3CDTF">2023-05-23T11:55:00Z</dcterms:created>
  <dcterms:modified xsi:type="dcterms:W3CDTF">2023-05-23T11:55:00Z</dcterms:modified>
</cp:coreProperties>
</file>